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6B75" w14:textId="2C563AAD" w:rsidR="006B40D0" w:rsidRDefault="00953034" w:rsidP="006B40D0">
      <w:pPr>
        <w:spacing w:after="0"/>
        <w:jc w:val="center"/>
        <w:rPr>
          <w:rFonts w:ascii="Arial" w:hAnsi="Arial" w:cs="Arial"/>
          <w:b/>
          <w:sz w:val="40"/>
          <w:szCs w:val="40"/>
        </w:rPr>
      </w:pPr>
      <w:r w:rsidRPr="00C167D0">
        <w:rPr>
          <w:rFonts w:ascii="Arial" w:hAnsi="Arial" w:cs="Arial"/>
          <w:b/>
          <w:sz w:val="40"/>
          <w:szCs w:val="40"/>
        </w:rPr>
        <w:t>Règlement intérieur</w:t>
      </w:r>
    </w:p>
    <w:p w14:paraId="3548994F" w14:textId="66F365C4" w:rsidR="002B6092" w:rsidRDefault="00E57ABB" w:rsidP="006B40D0">
      <w:pPr>
        <w:spacing w:after="0"/>
        <w:jc w:val="center"/>
        <w:rPr>
          <w:rFonts w:ascii="Arial" w:hAnsi="Arial" w:cs="Arial"/>
          <w:b/>
          <w:sz w:val="40"/>
          <w:szCs w:val="40"/>
        </w:rPr>
      </w:pPr>
      <w:r w:rsidRPr="00C167D0">
        <w:rPr>
          <w:rFonts w:ascii="Arial" w:hAnsi="Arial" w:cs="Arial"/>
          <w:b/>
          <w:sz w:val="40"/>
          <w:szCs w:val="40"/>
        </w:rPr>
        <w:t>De</w:t>
      </w:r>
      <w:r w:rsidR="00953034" w:rsidRPr="00C167D0">
        <w:rPr>
          <w:rFonts w:ascii="Arial" w:hAnsi="Arial" w:cs="Arial"/>
          <w:b/>
          <w:sz w:val="40"/>
          <w:szCs w:val="40"/>
        </w:rPr>
        <w:t xml:space="preserve"> l</w:t>
      </w:r>
      <w:r w:rsidR="006B40D0">
        <w:rPr>
          <w:rFonts w:ascii="Arial" w:hAnsi="Arial" w:cs="Arial"/>
          <w:b/>
          <w:sz w:val="40"/>
          <w:szCs w:val="40"/>
        </w:rPr>
        <w:t>a CPTS Les collines d’Artois</w:t>
      </w:r>
    </w:p>
    <w:p w14:paraId="065D08E9" w14:textId="77777777" w:rsidR="006B40D0" w:rsidRPr="00C167D0" w:rsidRDefault="006B40D0" w:rsidP="00C167D0">
      <w:pPr>
        <w:spacing w:after="0"/>
        <w:jc w:val="both"/>
        <w:rPr>
          <w:rFonts w:ascii="Arial" w:hAnsi="Arial" w:cs="Arial"/>
          <w:b/>
          <w:sz w:val="40"/>
          <w:szCs w:val="40"/>
        </w:rPr>
      </w:pPr>
    </w:p>
    <w:p w14:paraId="3D2E4696" w14:textId="77777777" w:rsidR="00953034" w:rsidRPr="00C167D0" w:rsidRDefault="00953034" w:rsidP="00C167D0">
      <w:pPr>
        <w:spacing w:after="0"/>
        <w:jc w:val="both"/>
        <w:rPr>
          <w:rFonts w:ascii="Arial" w:hAnsi="Arial" w:cs="Arial"/>
        </w:rPr>
      </w:pPr>
    </w:p>
    <w:p w14:paraId="3356CEFF" w14:textId="77777777" w:rsidR="00953034" w:rsidRPr="00E96582" w:rsidRDefault="00953034" w:rsidP="00C167D0">
      <w:pPr>
        <w:spacing w:after="0"/>
        <w:jc w:val="both"/>
        <w:rPr>
          <w:rFonts w:ascii="Arial" w:hAnsi="Arial" w:cs="Arial"/>
          <w:b/>
          <w:sz w:val="40"/>
          <w:szCs w:val="40"/>
        </w:rPr>
      </w:pPr>
    </w:p>
    <w:p w14:paraId="244FD2B2" w14:textId="53610897" w:rsidR="002B6092" w:rsidRPr="00304C8E" w:rsidRDefault="00641A10" w:rsidP="00C167D0">
      <w:pPr>
        <w:spacing w:after="0"/>
        <w:jc w:val="both"/>
        <w:rPr>
          <w:rFonts w:ascii="Arial" w:hAnsi="Arial" w:cs="Arial"/>
          <w:b/>
          <w:sz w:val="40"/>
          <w:szCs w:val="40"/>
        </w:rPr>
      </w:pPr>
      <w:r w:rsidRPr="00304C8E">
        <w:rPr>
          <w:rFonts w:ascii="Arial" w:hAnsi="Arial" w:cs="Arial"/>
          <w:b/>
          <w:sz w:val="40"/>
          <w:szCs w:val="40"/>
        </w:rPr>
        <w:t xml:space="preserve">Préambule </w:t>
      </w:r>
    </w:p>
    <w:p w14:paraId="4C937BCC" w14:textId="51010D03" w:rsidR="00641A10" w:rsidRPr="00304C8E" w:rsidRDefault="00641A10" w:rsidP="00C167D0">
      <w:pPr>
        <w:spacing w:after="0"/>
        <w:jc w:val="both"/>
        <w:rPr>
          <w:rFonts w:ascii="Arial" w:hAnsi="Arial" w:cs="Arial"/>
        </w:rPr>
      </w:pPr>
    </w:p>
    <w:p w14:paraId="305D0601" w14:textId="30310AED" w:rsidR="00641A10" w:rsidRDefault="00641A10" w:rsidP="0029325B">
      <w:pPr>
        <w:spacing w:after="0"/>
        <w:jc w:val="both"/>
        <w:rPr>
          <w:rFonts w:ascii="Arial" w:hAnsi="Arial" w:cs="Arial"/>
        </w:rPr>
      </w:pPr>
      <w:r w:rsidRPr="00304C8E">
        <w:rPr>
          <w:rFonts w:ascii="Arial" w:hAnsi="Arial" w:cs="Arial"/>
        </w:rPr>
        <w:t xml:space="preserve">Ce règlement intérieur a pour objectif de préciser et compléter les statuts de l’association de la CPTS Les collines d’Artois. </w:t>
      </w:r>
      <w:r w:rsidR="00FA1B04" w:rsidRPr="00304C8E">
        <w:rPr>
          <w:rFonts w:ascii="Arial" w:hAnsi="Arial" w:cs="Arial"/>
        </w:rPr>
        <w:t>Elle a été constituée par des professionnels de santé libéraux</w:t>
      </w:r>
      <w:r w:rsidR="00C11F0A" w:rsidRPr="00304C8E">
        <w:rPr>
          <w:rFonts w:ascii="Arial" w:hAnsi="Arial" w:cs="Arial"/>
        </w:rPr>
        <w:t xml:space="preserve"> du territoire de </w:t>
      </w:r>
      <w:r w:rsidR="0029325B" w:rsidRPr="00304C8E">
        <w:rPr>
          <w:rFonts w:ascii="Arial" w:hAnsi="Arial" w:cs="Arial"/>
        </w:rPr>
        <w:t xml:space="preserve">Auchel, Barlin, Beugin, Bruay-la-Buissière, Calonne-Ricouart, Camblain-Châtelain, Cauchy-à-la-Tour, La Comté, Divion, Haillicourt, </w:t>
      </w:r>
      <w:proofErr w:type="spellStart"/>
      <w:r w:rsidR="0029325B" w:rsidRPr="00304C8E">
        <w:rPr>
          <w:rFonts w:ascii="Arial" w:hAnsi="Arial" w:cs="Arial"/>
        </w:rPr>
        <w:t>Hermin</w:t>
      </w:r>
      <w:proofErr w:type="spellEnd"/>
      <w:r w:rsidR="0029325B" w:rsidRPr="00304C8E">
        <w:rPr>
          <w:rFonts w:ascii="Arial" w:hAnsi="Arial" w:cs="Arial"/>
        </w:rPr>
        <w:t>, Hersin-Coupigny, Houchin, Houdain, Lozinghem, Maisnil-lès-Ruitz, Marles-les-Mines, Ourton, Rebreuve-Ranchicourt et Ruitz</w:t>
      </w:r>
      <w:r w:rsidR="00C11F0A" w:rsidRPr="00304C8E">
        <w:rPr>
          <w:rFonts w:ascii="Arial" w:hAnsi="Arial" w:cs="Arial"/>
        </w:rPr>
        <w:t>.</w:t>
      </w:r>
      <w:r w:rsidR="00C11F0A">
        <w:rPr>
          <w:rFonts w:ascii="Arial" w:hAnsi="Arial" w:cs="Arial"/>
        </w:rPr>
        <w:t xml:space="preserve"> </w:t>
      </w:r>
    </w:p>
    <w:p w14:paraId="0F5FB514" w14:textId="0277237E" w:rsidR="00641A10" w:rsidRPr="00C167D0" w:rsidRDefault="00641A10" w:rsidP="00C167D0">
      <w:pPr>
        <w:spacing w:after="0"/>
        <w:jc w:val="both"/>
        <w:rPr>
          <w:rFonts w:ascii="Arial" w:hAnsi="Arial" w:cs="Arial"/>
        </w:rPr>
      </w:pPr>
    </w:p>
    <w:p w14:paraId="2552CA23" w14:textId="60A2C2DD" w:rsidR="00DF14D3" w:rsidRPr="00C167D0" w:rsidRDefault="00D10C23" w:rsidP="00C167D0">
      <w:pPr>
        <w:spacing w:after="0"/>
        <w:jc w:val="both"/>
        <w:rPr>
          <w:rFonts w:ascii="Arial" w:hAnsi="Arial" w:cs="Arial"/>
          <w:b/>
          <w:sz w:val="40"/>
          <w:szCs w:val="40"/>
        </w:rPr>
      </w:pPr>
      <w:r w:rsidRPr="00C167D0">
        <w:rPr>
          <w:rFonts w:ascii="Arial" w:hAnsi="Arial" w:cs="Arial"/>
          <w:b/>
          <w:sz w:val="40"/>
          <w:szCs w:val="40"/>
        </w:rPr>
        <w:t xml:space="preserve"> </w:t>
      </w:r>
      <w:r w:rsidR="00C167D0" w:rsidRPr="00C167D0">
        <w:rPr>
          <w:rFonts w:ascii="Arial" w:hAnsi="Arial" w:cs="Arial"/>
          <w:b/>
          <w:sz w:val="40"/>
          <w:szCs w:val="40"/>
        </w:rPr>
        <w:t>L</w:t>
      </w:r>
      <w:r w:rsidR="00DF14D3" w:rsidRPr="00C167D0">
        <w:rPr>
          <w:rFonts w:ascii="Arial" w:hAnsi="Arial" w:cs="Arial"/>
          <w:b/>
          <w:sz w:val="40"/>
          <w:szCs w:val="40"/>
        </w:rPr>
        <w:t>es adhésions</w:t>
      </w:r>
    </w:p>
    <w:p w14:paraId="74216186" w14:textId="77777777" w:rsidR="002078A2" w:rsidRPr="00C167D0" w:rsidRDefault="00953034" w:rsidP="00C167D0">
      <w:pPr>
        <w:spacing w:after="0"/>
        <w:jc w:val="both"/>
        <w:rPr>
          <w:rFonts w:ascii="Arial" w:hAnsi="Arial" w:cs="Arial"/>
          <w:b/>
        </w:rPr>
      </w:pPr>
      <w:r w:rsidRPr="00C167D0">
        <w:rPr>
          <w:rFonts w:ascii="Arial" w:hAnsi="Arial" w:cs="Arial"/>
          <w:b/>
        </w:rPr>
        <w:t xml:space="preserve">Article 1 </w:t>
      </w:r>
      <w:r w:rsidR="002078A2" w:rsidRPr="00C167D0">
        <w:rPr>
          <w:rFonts w:ascii="Arial" w:hAnsi="Arial" w:cs="Arial"/>
          <w:b/>
        </w:rPr>
        <w:t>-</w:t>
      </w:r>
      <w:r w:rsidR="00AE7C18" w:rsidRPr="00C167D0">
        <w:rPr>
          <w:rFonts w:ascii="Arial" w:hAnsi="Arial" w:cs="Arial"/>
          <w:b/>
        </w:rPr>
        <w:t xml:space="preserve"> Adhésion et </w:t>
      </w:r>
      <w:r w:rsidRPr="00C167D0">
        <w:rPr>
          <w:rFonts w:ascii="Arial" w:hAnsi="Arial" w:cs="Arial"/>
          <w:b/>
        </w:rPr>
        <w:t>Agrément des nouveaux membres</w:t>
      </w:r>
    </w:p>
    <w:p w14:paraId="3FA75674" w14:textId="0E9934FC" w:rsidR="0002128F" w:rsidRPr="00C167D0" w:rsidRDefault="00BC367E" w:rsidP="00C167D0">
      <w:pPr>
        <w:spacing w:after="0"/>
        <w:jc w:val="both"/>
        <w:rPr>
          <w:rFonts w:ascii="Arial" w:hAnsi="Arial" w:cs="Arial"/>
        </w:rPr>
      </w:pPr>
      <w:r w:rsidRPr="00C167D0">
        <w:rPr>
          <w:rFonts w:ascii="Arial" w:hAnsi="Arial" w:cs="Arial"/>
        </w:rPr>
        <w:t xml:space="preserve">Comme énoncé dans les articles </w:t>
      </w:r>
      <w:r w:rsidR="00711A1B">
        <w:rPr>
          <w:rFonts w:ascii="Arial" w:hAnsi="Arial" w:cs="Arial"/>
        </w:rPr>
        <w:t>6 et 7</w:t>
      </w:r>
      <w:r w:rsidRPr="00C167D0">
        <w:rPr>
          <w:rFonts w:ascii="Arial" w:hAnsi="Arial" w:cs="Arial"/>
        </w:rPr>
        <w:t xml:space="preserve"> des statuts de l’association, t</w:t>
      </w:r>
      <w:r w:rsidR="00B117B3" w:rsidRPr="00C167D0">
        <w:rPr>
          <w:rFonts w:ascii="Arial" w:hAnsi="Arial" w:cs="Arial"/>
        </w:rPr>
        <w:t xml:space="preserve">out </w:t>
      </w:r>
      <w:r w:rsidR="00953034" w:rsidRPr="00C167D0">
        <w:rPr>
          <w:rFonts w:ascii="Arial" w:hAnsi="Arial" w:cs="Arial"/>
        </w:rPr>
        <w:t xml:space="preserve">membre doit être en activité sur le territoire de la </w:t>
      </w:r>
      <w:r w:rsidR="00B117B3" w:rsidRPr="00C167D0">
        <w:rPr>
          <w:rFonts w:ascii="Arial" w:hAnsi="Arial" w:cs="Arial"/>
        </w:rPr>
        <w:t>CPTS,</w:t>
      </w:r>
      <w:r w:rsidR="005341A4" w:rsidRPr="00C167D0">
        <w:rPr>
          <w:rFonts w:ascii="Arial" w:hAnsi="Arial" w:cs="Arial"/>
        </w:rPr>
        <w:t xml:space="preserve"> en</w:t>
      </w:r>
      <w:r w:rsidR="00357FF5" w:rsidRPr="00C167D0">
        <w:rPr>
          <w:rFonts w:ascii="Arial" w:hAnsi="Arial" w:cs="Arial"/>
        </w:rPr>
        <w:t xml:space="preserve"> </w:t>
      </w:r>
      <w:r w:rsidR="0090493B" w:rsidRPr="00C167D0">
        <w:rPr>
          <w:rFonts w:ascii="Arial" w:hAnsi="Arial" w:cs="Arial"/>
        </w:rPr>
        <w:t xml:space="preserve">activité </w:t>
      </w:r>
      <w:r w:rsidR="00B117B3" w:rsidRPr="00C167D0">
        <w:rPr>
          <w:rFonts w:ascii="Arial" w:hAnsi="Arial" w:cs="Arial"/>
        </w:rPr>
        <w:t>libérale,</w:t>
      </w:r>
      <w:r w:rsidR="00657703" w:rsidRPr="00C167D0">
        <w:rPr>
          <w:rFonts w:ascii="Arial" w:hAnsi="Arial" w:cs="Arial"/>
        </w:rPr>
        <w:t xml:space="preserve"> </w:t>
      </w:r>
      <w:r w:rsidR="00545860" w:rsidRPr="00C167D0">
        <w:rPr>
          <w:rFonts w:ascii="Arial" w:hAnsi="Arial" w:cs="Arial"/>
        </w:rPr>
        <w:t>salariée,</w:t>
      </w:r>
      <w:r w:rsidR="002563BD" w:rsidRPr="00C167D0">
        <w:rPr>
          <w:rFonts w:ascii="Arial" w:hAnsi="Arial" w:cs="Arial"/>
        </w:rPr>
        <w:t xml:space="preserve"> mixte ou bénévole</w:t>
      </w:r>
      <w:r w:rsidR="0090493B" w:rsidRPr="00C167D0">
        <w:rPr>
          <w:rFonts w:ascii="Arial" w:hAnsi="Arial" w:cs="Arial"/>
        </w:rPr>
        <w:t>.</w:t>
      </w:r>
      <w:r w:rsidR="00B3572B" w:rsidRPr="00C167D0">
        <w:rPr>
          <w:rFonts w:ascii="Arial" w:hAnsi="Arial" w:cs="Arial"/>
        </w:rPr>
        <w:t xml:space="preserve"> U</w:t>
      </w:r>
      <w:r w:rsidR="0002128F" w:rsidRPr="00C167D0">
        <w:rPr>
          <w:rFonts w:ascii="Arial" w:hAnsi="Arial" w:cs="Arial"/>
        </w:rPr>
        <w:t>ne activité partielle de temps médical ou paramédical sur le territoire permet l’adhési</w:t>
      </w:r>
      <w:r w:rsidR="00B3572B" w:rsidRPr="00C167D0">
        <w:rPr>
          <w:rFonts w:ascii="Arial" w:hAnsi="Arial" w:cs="Arial"/>
        </w:rPr>
        <w:t>on.</w:t>
      </w:r>
      <w:r w:rsidR="0002128F" w:rsidRPr="00C167D0">
        <w:rPr>
          <w:rFonts w:ascii="Arial" w:hAnsi="Arial" w:cs="Arial"/>
        </w:rPr>
        <w:t xml:space="preserve"> </w:t>
      </w:r>
    </w:p>
    <w:p w14:paraId="11AC74E3" w14:textId="091CE810" w:rsidR="0090493B" w:rsidRDefault="0090493B" w:rsidP="00C167D0">
      <w:pPr>
        <w:spacing w:after="0"/>
        <w:jc w:val="both"/>
        <w:rPr>
          <w:rFonts w:ascii="Arial" w:hAnsi="Arial" w:cs="Arial"/>
        </w:rPr>
      </w:pPr>
      <w:r w:rsidRPr="00C167D0">
        <w:rPr>
          <w:rFonts w:ascii="Arial" w:hAnsi="Arial" w:cs="Arial"/>
        </w:rPr>
        <w:t>Tout membre doit être en conformité par rapport à la législation de sa profession</w:t>
      </w:r>
      <w:r w:rsidR="000938A6" w:rsidRPr="00C167D0">
        <w:rPr>
          <w:rFonts w:ascii="Arial" w:hAnsi="Arial" w:cs="Arial"/>
        </w:rPr>
        <w:t xml:space="preserve"> (inscription ordinale pour les professionnels de santé concernés). Il doit également être assuré et couvert pour son activité professionnelle</w:t>
      </w:r>
      <w:r w:rsidRPr="00C167D0">
        <w:rPr>
          <w:rFonts w:ascii="Arial" w:hAnsi="Arial" w:cs="Arial"/>
        </w:rPr>
        <w:t>.</w:t>
      </w:r>
      <w:r w:rsidR="002563BD" w:rsidRPr="00C167D0">
        <w:rPr>
          <w:rFonts w:ascii="Arial" w:hAnsi="Arial" w:cs="Arial"/>
        </w:rPr>
        <w:t xml:space="preserve"> </w:t>
      </w:r>
    </w:p>
    <w:p w14:paraId="6CC2CA67" w14:textId="5425920F" w:rsidR="00E96582" w:rsidRPr="00C167D0" w:rsidRDefault="00E96582" w:rsidP="00C167D0">
      <w:pPr>
        <w:spacing w:after="0"/>
        <w:jc w:val="both"/>
        <w:rPr>
          <w:rFonts w:ascii="Arial" w:hAnsi="Arial" w:cs="Arial"/>
        </w:rPr>
      </w:pPr>
      <w:r w:rsidRPr="00304C8E">
        <w:rPr>
          <w:rFonts w:ascii="Arial" w:hAnsi="Arial" w:cs="Arial"/>
        </w:rPr>
        <w:t>Exceptionnellement, et sur décision du conseil d’administration, le titre de membre d’honneur peut être décerné à des personnes physiques ou morales qui rendent ou ont rendu de</w:t>
      </w:r>
      <w:r w:rsidR="000F000F" w:rsidRPr="00304C8E">
        <w:rPr>
          <w:rFonts w:ascii="Arial" w:hAnsi="Arial" w:cs="Arial"/>
        </w:rPr>
        <w:t>s</w:t>
      </w:r>
      <w:r w:rsidRPr="00304C8E">
        <w:rPr>
          <w:rFonts w:ascii="Arial" w:hAnsi="Arial" w:cs="Arial"/>
        </w:rPr>
        <w:t xml:space="preserve"> services importants à l’association. Ce statut permet de participer aux réunions du conseil d’administration et aux assemblées générales au sein desquels ils disposeront d’une voix consultative. </w:t>
      </w:r>
      <w:r w:rsidR="000F000F" w:rsidRPr="00304C8E">
        <w:rPr>
          <w:rFonts w:ascii="Arial" w:hAnsi="Arial" w:cs="Arial"/>
        </w:rPr>
        <w:t>Ce statut peut être décerné à des anciens membres du bureau de l’association.</w:t>
      </w:r>
      <w:r w:rsidR="000F000F">
        <w:rPr>
          <w:rFonts w:ascii="Arial" w:hAnsi="Arial" w:cs="Arial"/>
        </w:rPr>
        <w:t xml:space="preserve"> </w:t>
      </w:r>
    </w:p>
    <w:p w14:paraId="200CECA7" w14:textId="13CA469A" w:rsidR="00953034" w:rsidRPr="00C167D0" w:rsidRDefault="0090493B" w:rsidP="00C167D0">
      <w:pPr>
        <w:spacing w:after="0"/>
        <w:jc w:val="both"/>
        <w:rPr>
          <w:rFonts w:ascii="Arial" w:hAnsi="Arial" w:cs="Arial"/>
        </w:rPr>
      </w:pPr>
      <w:r w:rsidRPr="00C167D0">
        <w:rPr>
          <w:rFonts w:ascii="Arial" w:hAnsi="Arial" w:cs="Arial"/>
        </w:rPr>
        <w:t>La</w:t>
      </w:r>
      <w:r w:rsidR="00953034" w:rsidRPr="00C167D0">
        <w:rPr>
          <w:rFonts w:ascii="Arial" w:hAnsi="Arial" w:cs="Arial"/>
        </w:rPr>
        <w:t xml:space="preserve"> pe</w:t>
      </w:r>
      <w:r w:rsidRPr="00C167D0">
        <w:rPr>
          <w:rFonts w:ascii="Arial" w:hAnsi="Arial" w:cs="Arial"/>
        </w:rPr>
        <w:t>rsonne désirant adhérer doit</w:t>
      </w:r>
      <w:r w:rsidR="00953034" w:rsidRPr="00C167D0">
        <w:rPr>
          <w:rFonts w:ascii="Arial" w:hAnsi="Arial" w:cs="Arial"/>
        </w:rPr>
        <w:t xml:space="preserve"> remplir un bulletin d’adhésion et payer </w:t>
      </w:r>
      <w:r w:rsidR="00E57ABB" w:rsidRPr="00304C8E">
        <w:rPr>
          <w:rFonts w:ascii="Arial" w:hAnsi="Arial" w:cs="Arial"/>
        </w:rPr>
        <w:t xml:space="preserve">la </w:t>
      </w:r>
      <w:r w:rsidR="00953034" w:rsidRPr="00304C8E">
        <w:rPr>
          <w:rFonts w:ascii="Arial" w:hAnsi="Arial" w:cs="Arial"/>
        </w:rPr>
        <w:t>cotisation annuelle.</w:t>
      </w:r>
      <w:r w:rsidR="00B117B3" w:rsidRPr="00C167D0">
        <w:rPr>
          <w:rFonts w:ascii="Arial" w:hAnsi="Arial" w:cs="Arial"/>
        </w:rPr>
        <w:t xml:space="preserve"> </w:t>
      </w:r>
      <w:r w:rsidR="000938A6" w:rsidRPr="00C167D0">
        <w:rPr>
          <w:rFonts w:ascii="Arial" w:hAnsi="Arial" w:cs="Arial"/>
        </w:rPr>
        <w:t>U</w:t>
      </w:r>
      <w:r w:rsidR="00216D5B" w:rsidRPr="00C167D0">
        <w:rPr>
          <w:rFonts w:ascii="Arial" w:hAnsi="Arial" w:cs="Arial"/>
        </w:rPr>
        <w:t xml:space="preserve">n modèle de bulletin d’adhésion </w:t>
      </w:r>
      <w:r w:rsidR="000938A6" w:rsidRPr="00C167D0">
        <w:rPr>
          <w:rFonts w:ascii="Arial" w:hAnsi="Arial" w:cs="Arial"/>
        </w:rPr>
        <w:t xml:space="preserve">est </w:t>
      </w:r>
      <w:r w:rsidR="00216D5B" w:rsidRPr="00C167D0">
        <w:rPr>
          <w:rFonts w:ascii="Arial" w:hAnsi="Arial" w:cs="Arial"/>
        </w:rPr>
        <w:t>en annexe 1 du présent règlement</w:t>
      </w:r>
      <w:r w:rsidR="000938A6" w:rsidRPr="00C167D0">
        <w:rPr>
          <w:rFonts w:ascii="Arial" w:hAnsi="Arial" w:cs="Arial"/>
        </w:rPr>
        <w:t>.</w:t>
      </w:r>
    </w:p>
    <w:p w14:paraId="1CB24C50" w14:textId="77777777" w:rsidR="000F000F" w:rsidRDefault="000F000F" w:rsidP="00C167D0">
      <w:pPr>
        <w:spacing w:after="0"/>
        <w:jc w:val="both"/>
        <w:rPr>
          <w:rFonts w:ascii="Arial" w:hAnsi="Arial" w:cs="Arial"/>
        </w:rPr>
      </w:pPr>
    </w:p>
    <w:p w14:paraId="2ADF8162" w14:textId="7F26486A" w:rsidR="00BD33FA" w:rsidRDefault="00323F49" w:rsidP="00C167D0">
      <w:pPr>
        <w:spacing w:after="0"/>
        <w:jc w:val="both"/>
        <w:rPr>
          <w:rFonts w:ascii="Arial" w:hAnsi="Arial" w:cs="Arial"/>
        </w:rPr>
      </w:pPr>
      <w:r w:rsidRPr="00C167D0">
        <w:rPr>
          <w:rFonts w:ascii="Arial" w:hAnsi="Arial" w:cs="Arial"/>
        </w:rPr>
        <w:t>Concernant les officines</w:t>
      </w:r>
      <w:r w:rsidR="00FE09E2">
        <w:rPr>
          <w:rFonts w:ascii="Arial" w:hAnsi="Arial" w:cs="Arial"/>
        </w:rPr>
        <w:t xml:space="preserve"> exerçant en société</w:t>
      </w:r>
      <w:r w:rsidRPr="00C167D0">
        <w:rPr>
          <w:rFonts w:ascii="Arial" w:hAnsi="Arial" w:cs="Arial"/>
        </w:rPr>
        <w:t>, une seule adhésion ne sera prise en compte par pharmacie, et non par diplômés.</w:t>
      </w:r>
      <w:r w:rsidR="000F000F" w:rsidRPr="000F000F">
        <w:t xml:space="preserve"> </w:t>
      </w:r>
      <w:r w:rsidR="000F000F" w:rsidRPr="00304C8E">
        <w:rPr>
          <w:rFonts w:ascii="Arial" w:hAnsi="Arial" w:cs="Arial"/>
        </w:rPr>
        <w:t>Les personnes morales adhérentes à l’association ont un seul représentant par structure et un seul pouvoir.</w:t>
      </w:r>
    </w:p>
    <w:p w14:paraId="7AB502EA" w14:textId="77777777" w:rsidR="000F000F" w:rsidRPr="00C167D0" w:rsidRDefault="000F000F" w:rsidP="00C167D0">
      <w:pPr>
        <w:spacing w:after="0"/>
        <w:jc w:val="both"/>
        <w:rPr>
          <w:rFonts w:ascii="Arial" w:hAnsi="Arial" w:cs="Arial"/>
        </w:rPr>
      </w:pPr>
    </w:p>
    <w:p w14:paraId="5B7367B7" w14:textId="52033040" w:rsidR="00AE7C18" w:rsidRPr="00C167D0" w:rsidRDefault="00AE7C18" w:rsidP="00C167D0">
      <w:pPr>
        <w:spacing w:after="0"/>
        <w:jc w:val="both"/>
        <w:rPr>
          <w:rFonts w:ascii="Arial" w:hAnsi="Arial" w:cs="Arial"/>
        </w:rPr>
      </w:pPr>
      <w:r w:rsidRPr="00C167D0">
        <w:rPr>
          <w:rFonts w:ascii="Arial" w:hAnsi="Arial" w:cs="Arial"/>
        </w:rPr>
        <w:t>L’adhésion ne sera effective qu’à réception du paiement</w:t>
      </w:r>
      <w:r w:rsidR="00D62C8B">
        <w:rPr>
          <w:rFonts w:ascii="Arial" w:hAnsi="Arial" w:cs="Arial"/>
        </w:rPr>
        <w:t xml:space="preserve"> </w:t>
      </w:r>
      <w:r w:rsidRPr="00C167D0">
        <w:rPr>
          <w:rFonts w:ascii="Arial" w:hAnsi="Arial" w:cs="Arial"/>
        </w:rPr>
        <w:t>de l’adhésion</w:t>
      </w:r>
      <w:r w:rsidR="00B117B3" w:rsidRPr="00C167D0">
        <w:rPr>
          <w:rFonts w:ascii="Arial" w:hAnsi="Arial" w:cs="Arial"/>
        </w:rPr>
        <w:t> ;</w:t>
      </w:r>
      <w:r w:rsidR="0090493B" w:rsidRPr="00C167D0">
        <w:rPr>
          <w:rFonts w:ascii="Arial" w:hAnsi="Arial" w:cs="Arial"/>
        </w:rPr>
        <w:t xml:space="preserve"> le</w:t>
      </w:r>
      <w:r w:rsidR="00B832B5">
        <w:rPr>
          <w:rFonts w:ascii="Arial" w:hAnsi="Arial" w:cs="Arial"/>
        </w:rPr>
        <w:t xml:space="preserve"> </w:t>
      </w:r>
      <w:r w:rsidR="0090493B" w:rsidRPr="00C167D0">
        <w:rPr>
          <w:rFonts w:ascii="Arial" w:hAnsi="Arial" w:cs="Arial"/>
        </w:rPr>
        <w:t xml:space="preserve">montant devra être total sans réduction ni </w:t>
      </w:r>
      <w:r w:rsidR="00555124" w:rsidRPr="00C167D0">
        <w:rPr>
          <w:rFonts w:ascii="Arial" w:hAnsi="Arial" w:cs="Arial"/>
        </w:rPr>
        <w:t>proratisation.</w:t>
      </w:r>
    </w:p>
    <w:p w14:paraId="755EAC85" w14:textId="269255C8" w:rsidR="00D10C23" w:rsidRDefault="00B117B3" w:rsidP="00C167D0">
      <w:pPr>
        <w:spacing w:after="0"/>
        <w:jc w:val="both"/>
        <w:rPr>
          <w:rFonts w:ascii="Arial" w:hAnsi="Arial" w:cs="Arial"/>
        </w:rPr>
      </w:pPr>
      <w:r w:rsidRPr="00C167D0">
        <w:rPr>
          <w:rFonts w:ascii="Arial" w:hAnsi="Arial" w:cs="Arial"/>
        </w:rPr>
        <w:t>L’adhésion est renouvelée chaque année</w:t>
      </w:r>
      <w:r w:rsidR="006C36A4" w:rsidRPr="00C167D0">
        <w:rPr>
          <w:rFonts w:ascii="Arial" w:hAnsi="Arial" w:cs="Arial"/>
        </w:rPr>
        <w:t>.</w:t>
      </w:r>
    </w:p>
    <w:p w14:paraId="003E2B57" w14:textId="77777777" w:rsidR="00D62C8B" w:rsidRDefault="00FE09E2" w:rsidP="00D62C8B">
      <w:pPr>
        <w:pStyle w:val="Standard"/>
        <w:rPr>
          <w:rFonts w:ascii="Arial" w:hAnsi="Arial" w:cs="Arial"/>
        </w:rPr>
      </w:pPr>
      <w:r>
        <w:rPr>
          <w:rFonts w:ascii="Arial" w:hAnsi="Arial" w:cs="Arial"/>
        </w:rPr>
        <w:t>Un comité d’éthique, composé à minima de 3 membres de professions libérales différentes,  élus au sein du conseil d’administration</w:t>
      </w:r>
      <w:r w:rsidRPr="00D62C8B">
        <w:rPr>
          <w:rFonts w:ascii="Arial" w:hAnsi="Arial" w:cs="Arial"/>
        </w:rPr>
        <w:t xml:space="preserve">, </w:t>
      </w:r>
      <w:r w:rsidR="00D62C8B">
        <w:rPr>
          <w:rFonts w:ascii="Arial" w:hAnsi="Arial" w:cs="Arial"/>
        </w:rPr>
        <w:t xml:space="preserve">a la charge de </w:t>
      </w:r>
      <w:r w:rsidRPr="00D62C8B">
        <w:rPr>
          <w:rFonts w:ascii="Arial" w:hAnsi="Arial" w:cs="Arial"/>
        </w:rPr>
        <w:t>vérifie</w:t>
      </w:r>
      <w:r w:rsidR="00D62C8B">
        <w:rPr>
          <w:rFonts w:ascii="Arial" w:hAnsi="Arial" w:cs="Arial"/>
        </w:rPr>
        <w:t>r</w:t>
      </w:r>
      <w:r w:rsidRPr="00D62C8B">
        <w:rPr>
          <w:rFonts w:ascii="Arial" w:hAnsi="Arial" w:cs="Arial"/>
        </w:rPr>
        <w:t xml:space="preserve"> les qualités et titres du candidat, sa bonne moralité, notamment le respect de la déontologie, le partage des notions d’éthique, de confraternité, de professionnalisme, de responsabilité et de solidarité vis-à-vis d’autrui (de même pour le ou les dirigeants des personnes morales) puis soumet la candidature à la procédure d’agrément du Conseil d’Administration, afin de statuer à chacune de ses réunions sur les demandes d’admission présentées.</w:t>
      </w:r>
    </w:p>
    <w:p w14:paraId="02E6BAF6" w14:textId="5F5EEAD4" w:rsidR="00D62C8B" w:rsidRDefault="00D62C8B" w:rsidP="00D62C8B">
      <w:pPr>
        <w:pStyle w:val="Standard"/>
        <w:rPr>
          <w:rFonts w:ascii="Arial" w:hAnsi="Arial" w:cs="Arial"/>
        </w:rPr>
      </w:pPr>
      <w:r w:rsidRPr="00D62C8B">
        <w:rPr>
          <w:rFonts w:ascii="Arial" w:hAnsi="Arial" w:cs="Arial"/>
        </w:rPr>
        <w:t>L’admission devra ensuite être examinée et agréée par les deux tiers des membres du Conseil d’Administration</w:t>
      </w:r>
      <w:r w:rsidR="00B832B5">
        <w:rPr>
          <w:rFonts w:ascii="Arial" w:hAnsi="Arial" w:cs="Arial"/>
        </w:rPr>
        <w:t xml:space="preserve"> </w:t>
      </w:r>
      <w:r w:rsidR="00B832B5" w:rsidRPr="00304C8E">
        <w:rPr>
          <w:rFonts w:ascii="Arial" w:hAnsi="Arial" w:cs="Arial"/>
        </w:rPr>
        <w:t>présents</w:t>
      </w:r>
      <w:r w:rsidRPr="00304C8E">
        <w:rPr>
          <w:rFonts w:ascii="Arial" w:hAnsi="Arial" w:cs="Arial"/>
        </w:rPr>
        <w:t>.</w:t>
      </w:r>
    </w:p>
    <w:p w14:paraId="4FA98E72" w14:textId="4DFC3B98" w:rsidR="00B832B5" w:rsidRPr="00304C8E" w:rsidRDefault="00B832B5" w:rsidP="00D62C8B">
      <w:pPr>
        <w:pStyle w:val="Standard"/>
        <w:rPr>
          <w:rFonts w:ascii="Arial" w:hAnsi="Arial" w:cs="Arial"/>
        </w:rPr>
      </w:pPr>
      <w:r w:rsidRPr="00304C8E">
        <w:rPr>
          <w:rFonts w:ascii="Arial" w:hAnsi="Arial" w:cs="Arial"/>
        </w:rPr>
        <w:lastRenderedPageBreak/>
        <w:t xml:space="preserve">Les professionnels de santé adhérents à l’association s’engagent à respecter le règlement intérieur et les règles suivantes : </w:t>
      </w:r>
    </w:p>
    <w:p w14:paraId="4BE1BBAD" w14:textId="2658B77B" w:rsidR="00B832B5" w:rsidRPr="00304C8E" w:rsidRDefault="00B832B5" w:rsidP="00B832B5">
      <w:pPr>
        <w:pStyle w:val="Standard"/>
        <w:numPr>
          <w:ilvl w:val="0"/>
          <w:numId w:val="17"/>
        </w:numPr>
        <w:rPr>
          <w:rFonts w:ascii="Arial" w:hAnsi="Arial" w:cs="Arial"/>
        </w:rPr>
      </w:pPr>
      <w:r w:rsidRPr="00304C8E">
        <w:rPr>
          <w:rFonts w:ascii="Arial" w:hAnsi="Arial" w:cs="Arial"/>
        </w:rPr>
        <w:t>Mettre le patient ou usager au centre du dispositif de soins ;</w:t>
      </w:r>
    </w:p>
    <w:p w14:paraId="3069EE75" w14:textId="10D23AC5" w:rsidR="00D62C8B" w:rsidRPr="00304C8E" w:rsidRDefault="00B832B5" w:rsidP="00B832B5">
      <w:pPr>
        <w:pStyle w:val="Standard"/>
        <w:numPr>
          <w:ilvl w:val="0"/>
          <w:numId w:val="17"/>
        </w:numPr>
        <w:rPr>
          <w:rFonts w:ascii="Arial" w:hAnsi="Arial" w:cs="Arial"/>
        </w:rPr>
      </w:pPr>
      <w:r w:rsidRPr="00304C8E">
        <w:rPr>
          <w:rFonts w:ascii="Arial" w:hAnsi="Arial" w:cs="Arial"/>
        </w:rPr>
        <w:t>Respecter le libre choix des usagers de soins ;</w:t>
      </w:r>
    </w:p>
    <w:p w14:paraId="790A32DD" w14:textId="47AE5974" w:rsidR="00B832B5" w:rsidRPr="00304C8E" w:rsidRDefault="00B832B5" w:rsidP="00B832B5">
      <w:pPr>
        <w:pStyle w:val="Standard"/>
        <w:numPr>
          <w:ilvl w:val="0"/>
          <w:numId w:val="17"/>
        </w:numPr>
        <w:rPr>
          <w:rFonts w:ascii="Arial" w:hAnsi="Arial" w:cs="Arial"/>
        </w:rPr>
      </w:pPr>
      <w:r w:rsidRPr="00304C8E">
        <w:rPr>
          <w:rFonts w:ascii="Arial" w:hAnsi="Arial" w:cs="Arial"/>
        </w:rPr>
        <w:t xml:space="preserve">Assurer une bonne transmission des données dans </w:t>
      </w:r>
      <w:r w:rsidR="00782B16" w:rsidRPr="00304C8E">
        <w:rPr>
          <w:rFonts w:ascii="Arial" w:hAnsi="Arial" w:cs="Arial"/>
        </w:rPr>
        <w:t>le cadre des missions de la CPTS</w:t>
      </w:r>
      <w:r w:rsidRPr="00304C8E">
        <w:rPr>
          <w:rFonts w:ascii="Arial" w:hAnsi="Arial" w:cs="Arial"/>
        </w:rPr>
        <w:t> ;</w:t>
      </w:r>
    </w:p>
    <w:p w14:paraId="174E4E8F" w14:textId="488D6A53" w:rsidR="00B832B5" w:rsidRPr="00304C8E" w:rsidRDefault="00B832B5" w:rsidP="00B832B5">
      <w:pPr>
        <w:pStyle w:val="Standard"/>
        <w:numPr>
          <w:ilvl w:val="0"/>
          <w:numId w:val="17"/>
        </w:numPr>
        <w:rPr>
          <w:rFonts w:ascii="Arial" w:hAnsi="Arial" w:cs="Arial"/>
        </w:rPr>
      </w:pPr>
      <w:r w:rsidRPr="00304C8E">
        <w:rPr>
          <w:rFonts w:ascii="Arial" w:hAnsi="Arial" w:cs="Arial"/>
        </w:rPr>
        <w:t>Garantir la confidentialité des informations ;</w:t>
      </w:r>
    </w:p>
    <w:p w14:paraId="56F18FE7" w14:textId="6586F22F" w:rsidR="00FE09E2" w:rsidRPr="00304C8E" w:rsidRDefault="00B832B5" w:rsidP="00B832B5">
      <w:pPr>
        <w:pStyle w:val="Standard"/>
        <w:numPr>
          <w:ilvl w:val="0"/>
          <w:numId w:val="17"/>
        </w:numPr>
        <w:rPr>
          <w:rFonts w:ascii="Arial" w:hAnsi="Arial" w:cs="Arial"/>
        </w:rPr>
      </w:pPr>
      <w:r w:rsidRPr="00304C8E">
        <w:rPr>
          <w:rFonts w:ascii="Arial" w:hAnsi="Arial" w:cs="Arial"/>
        </w:rPr>
        <w:t>S’impliquer dans les projets de santé et les actions mises en œuvre par la CPTS.</w:t>
      </w:r>
    </w:p>
    <w:p w14:paraId="4C0D70BD" w14:textId="77777777" w:rsidR="00D87A8E" w:rsidRPr="00C167D0" w:rsidRDefault="00D87A8E" w:rsidP="00C167D0">
      <w:pPr>
        <w:spacing w:after="0"/>
        <w:jc w:val="both"/>
        <w:rPr>
          <w:rFonts w:ascii="Arial" w:hAnsi="Arial" w:cs="Arial"/>
        </w:rPr>
      </w:pPr>
    </w:p>
    <w:p w14:paraId="3AAAD768" w14:textId="438E657C" w:rsidR="002078A2" w:rsidRDefault="00555124" w:rsidP="00C167D0">
      <w:pPr>
        <w:spacing w:after="0"/>
        <w:jc w:val="both"/>
        <w:rPr>
          <w:rFonts w:ascii="Arial" w:hAnsi="Arial" w:cs="Arial"/>
          <w:b/>
        </w:rPr>
      </w:pPr>
      <w:r w:rsidRPr="00C167D0">
        <w:rPr>
          <w:rFonts w:ascii="Arial" w:hAnsi="Arial" w:cs="Arial"/>
          <w:b/>
        </w:rPr>
        <w:t>Article 2</w:t>
      </w:r>
      <w:r w:rsidR="002078A2" w:rsidRPr="00C167D0">
        <w:rPr>
          <w:rFonts w:ascii="Arial" w:hAnsi="Arial" w:cs="Arial"/>
          <w:b/>
        </w:rPr>
        <w:t xml:space="preserve"> - </w:t>
      </w:r>
      <w:r w:rsidRPr="00C167D0">
        <w:rPr>
          <w:rFonts w:ascii="Arial" w:hAnsi="Arial" w:cs="Arial"/>
          <w:b/>
        </w:rPr>
        <w:t>Montant de la cotisation</w:t>
      </w:r>
      <w:r w:rsidR="00B117B3" w:rsidRPr="00C167D0">
        <w:rPr>
          <w:rFonts w:ascii="Arial" w:hAnsi="Arial" w:cs="Arial"/>
          <w:b/>
        </w:rPr>
        <w:t xml:space="preserve"> </w:t>
      </w:r>
      <w:r w:rsidR="00304C8E" w:rsidRPr="00C167D0">
        <w:rPr>
          <w:rFonts w:ascii="Arial" w:hAnsi="Arial" w:cs="Arial"/>
          <w:b/>
        </w:rPr>
        <w:t>annuelle</w:t>
      </w:r>
      <w:r w:rsidR="00304C8E">
        <w:rPr>
          <w:rFonts w:ascii="Arial" w:hAnsi="Arial" w:cs="Arial"/>
          <w:b/>
        </w:rPr>
        <w:t xml:space="preserve"> :</w:t>
      </w:r>
    </w:p>
    <w:p w14:paraId="48D82D00" w14:textId="77777777" w:rsidR="00C901DB" w:rsidRPr="00C167D0" w:rsidRDefault="00C901DB" w:rsidP="00C167D0">
      <w:pPr>
        <w:spacing w:after="0"/>
        <w:jc w:val="both"/>
        <w:rPr>
          <w:rFonts w:ascii="Arial" w:hAnsi="Arial" w:cs="Arial"/>
          <w:b/>
        </w:rPr>
      </w:pPr>
    </w:p>
    <w:p w14:paraId="471674F7" w14:textId="57145F07" w:rsidR="00555124" w:rsidRPr="00304C8E" w:rsidRDefault="00552D90" w:rsidP="00C167D0">
      <w:pPr>
        <w:spacing w:after="0"/>
        <w:jc w:val="both"/>
        <w:rPr>
          <w:rFonts w:ascii="Arial" w:hAnsi="Arial" w:cs="Arial"/>
        </w:rPr>
      </w:pPr>
      <w:r w:rsidRPr="00C167D0">
        <w:rPr>
          <w:rFonts w:ascii="Arial" w:hAnsi="Arial" w:cs="Arial"/>
        </w:rPr>
        <w:t>Le</w:t>
      </w:r>
      <w:r w:rsidR="00555124" w:rsidRPr="00C167D0">
        <w:rPr>
          <w:rFonts w:ascii="Arial" w:hAnsi="Arial" w:cs="Arial"/>
        </w:rPr>
        <w:t xml:space="preserve"> montant de la cotisation est fixé </w:t>
      </w:r>
      <w:r w:rsidR="00532484" w:rsidRPr="00C167D0">
        <w:rPr>
          <w:rFonts w:ascii="Arial" w:hAnsi="Arial" w:cs="Arial"/>
        </w:rPr>
        <w:t>chaque anné</w:t>
      </w:r>
      <w:r w:rsidR="003942BC" w:rsidRPr="00C167D0">
        <w:rPr>
          <w:rFonts w:ascii="Arial" w:hAnsi="Arial" w:cs="Arial"/>
        </w:rPr>
        <w:t>e</w:t>
      </w:r>
      <w:r w:rsidR="00E57ABB">
        <w:rPr>
          <w:rFonts w:ascii="Arial" w:hAnsi="Arial" w:cs="Arial"/>
        </w:rPr>
        <w:t xml:space="preserve"> sur proposition du bureau, entérinée</w:t>
      </w:r>
      <w:r w:rsidR="00532484" w:rsidRPr="00C167D0">
        <w:rPr>
          <w:rFonts w:ascii="Arial" w:hAnsi="Arial" w:cs="Arial"/>
        </w:rPr>
        <w:t xml:space="preserve"> par </w:t>
      </w:r>
      <w:r w:rsidR="00E57ABB" w:rsidRPr="00304C8E">
        <w:rPr>
          <w:rFonts w:ascii="Arial" w:hAnsi="Arial" w:cs="Arial"/>
        </w:rPr>
        <w:t>le Conseil d’administration</w:t>
      </w:r>
      <w:r w:rsidR="00555124" w:rsidRPr="00304C8E">
        <w:rPr>
          <w:rFonts w:ascii="Arial" w:hAnsi="Arial" w:cs="Arial"/>
        </w:rPr>
        <w:t xml:space="preserve"> </w:t>
      </w:r>
      <w:r w:rsidR="00E57ABB" w:rsidRPr="00304C8E">
        <w:rPr>
          <w:rFonts w:ascii="Arial" w:hAnsi="Arial" w:cs="Arial"/>
        </w:rPr>
        <w:t>et validée en Assemblée Générale</w:t>
      </w:r>
      <w:r w:rsidR="000938A6" w:rsidRPr="00304C8E">
        <w:rPr>
          <w:rFonts w:ascii="Arial" w:hAnsi="Arial" w:cs="Arial"/>
        </w:rPr>
        <w:t>.</w:t>
      </w:r>
    </w:p>
    <w:p w14:paraId="43920CCF" w14:textId="3CE2E9CF" w:rsidR="00555124" w:rsidRPr="00C167D0" w:rsidRDefault="00555124" w:rsidP="00C167D0">
      <w:pPr>
        <w:spacing w:after="0"/>
        <w:jc w:val="both"/>
        <w:rPr>
          <w:rFonts w:ascii="Arial" w:hAnsi="Arial" w:cs="Arial"/>
        </w:rPr>
      </w:pPr>
      <w:r w:rsidRPr="00C167D0">
        <w:rPr>
          <w:rFonts w:ascii="Arial" w:hAnsi="Arial" w:cs="Arial"/>
        </w:rPr>
        <w:t>Le montant est payé par</w:t>
      </w:r>
      <w:r w:rsidR="00552D90" w:rsidRPr="00C167D0">
        <w:rPr>
          <w:rFonts w:ascii="Arial" w:hAnsi="Arial" w:cs="Arial"/>
        </w:rPr>
        <w:t xml:space="preserve"> virement</w:t>
      </w:r>
      <w:r w:rsidRPr="00C167D0">
        <w:rPr>
          <w:rFonts w:ascii="Arial" w:hAnsi="Arial" w:cs="Arial"/>
        </w:rPr>
        <w:t xml:space="preserve"> sur le compte de </w:t>
      </w:r>
      <w:r w:rsidR="00C67ACB" w:rsidRPr="00C167D0">
        <w:rPr>
          <w:rFonts w:ascii="Arial" w:hAnsi="Arial" w:cs="Arial"/>
        </w:rPr>
        <w:t>l’association</w:t>
      </w:r>
      <w:r w:rsidR="00552D90">
        <w:rPr>
          <w:rFonts w:ascii="Arial" w:hAnsi="Arial" w:cs="Arial"/>
        </w:rPr>
        <w:t xml:space="preserve"> ou </w:t>
      </w:r>
      <w:r w:rsidR="00552D90" w:rsidRPr="00304C8E">
        <w:rPr>
          <w:rFonts w:ascii="Arial" w:hAnsi="Arial" w:cs="Arial"/>
        </w:rPr>
        <w:t>par le biais d’un outil de paiement associatif.</w:t>
      </w:r>
    </w:p>
    <w:p w14:paraId="55023C50" w14:textId="05D9CF97" w:rsidR="00555124" w:rsidRDefault="00555124" w:rsidP="00C167D0">
      <w:pPr>
        <w:spacing w:after="0"/>
        <w:jc w:val="both"/>
        <w:rPr>
          <w:rFonts w:ascii="Arial" w:hAnsi="Arial" w:cs="Arial"/>
        </w:rPr>
      </w:pPr>
      <w:r w:rsidRPr="00C167D0">
        <w:rPr>
          <w:rFonts w:ascii="Arial" w:hAnsi="Arial" w:cs="Arial"/>
        </w:rPr>
        <w:t>Ce montant est exigible dès l’appel de cotisation et devra être payé</w:t>
      </w:r>
      <w:r w:rsidR="00C46D53" w:rsidRPr="00C167D0">
        <w:rPr>
          <w:rFonts w:ascii="Arial" w:hAnsi="Arial" w:cs="Arial"/>
        </w:rPr>
        <w:t xml:space="preserve"> au plus tard </w:t>
      </w:r>
      <w:r w:rsidR="00C46D53" w:rsidRPr="00C901DB">
        <w:rPr>
          <w:rFonts w:ascii="Arial" w:hAnsi="Arial" w:cs="Arial"/>
        </w:rPr>
        <w:t>dans un délai de 3</w:t>
      </w:r>
      <w:r w:rsidRPr="00C901DB">
        <w:rPr>
          <w:rFonts w:ascii="Arial" w:hAnsi="Arial" w:cs="Arial"/>
        </w:rPr>
        <w:t xml:space="preserve"> mois</w:t>
      </w:r>
      <w:r w:rsidRPr="00C167D0">
        <w:rPr>
          <w:rFonts w:ascii="Arial" w:hAnsi="Arial" w:cs="Arial"/>
          <w:color w:val="FF0000"/>
        </w:rPr>
        <w:t xml:space="preserve"> </w:t>
      </w:r>
      <w:r w:rsidRPr="00C167D0">
        <w:rPr>
          <w:rFonts w:ascii="Arial" w:hAnsi="Arial" w:cs="Arial"/>
        </w:rPr>
        <w:t>après l’appel.</w:t>
      </w:r>
      <w:r w:rsidR="005B0555" w:rsidRPr="00C167D0">
        <w:rPr>
          <w:rFonts w:ascii="Arial" w:hAnsi="Arial" w:cs="Arial"/>
        </w:rPr>
        <w:t xml:space="preserve"> </w:t>
      </w:r>
      <w:r w:rsidR="00B832B5" w:rsidRPr="00C901DB">
        <w:rPr>
          <w:rFonts w:ascii="Arial" w:hAnsi="Arial" w:cs="Arial"/>
        </w:rPr>
        <w:t>Son versement s’effectue entre le 1</w:t>
      </w:r>
      <w:r w:rsidR="00B832B5" w:rsidRPr="00C901DB">
        <w:rPr>
          <w:rFonts w:ascii="Arial" w:hAnsi="Arial" w:cs="Arial"/>
          <w:vertAlign w:val="superscript"/>
        </w:rPr>
        <w:t>er</w:t>
      </w:r>
      <w:r w:rsidR="00B832B5" w:rsidRPr="00C901DB">
        <w:rPr>
          <w:rFonts w:ascii="Arial" w:hAnsi="Arial" w:cs="Arial"/>
        </w:rPr>
        <w:t xml:space="preserve"> janvier et le 31 mars de l’année en cours sauf la première année d’adhésion qui peut avoir lieu à n’importe quel moment.</w:t>
      </w:r>
      <w:r w:rsidR="00B832B5">
        <w:rPr>
          <w:rFonts w:ascii="Arial" w:hAnsi="Arial" w:cs="Arial"/>
        </w:rPr>
        <w:t xml:space="preserve"> </w:t>
      </w:r>
    </w:p>
    <w:p w14:paraId="552B1F96" w14:textId="4A82BD9D" w:rsidR="00552D90" w:rsidRPr="00C167D0" w:rsidRDefault="00552D90" w:rsidP="00C167D0">
      <w:pPr>
        <w:spacing w:after="0"/>
        <w:jc w:val="both"/>
        <w:rPr>
          <w:rFonts w:ascii="Arial" w:hAnsi="Arial" w:cs="Arial"/>
        </w:rPr>
      </w:pPr>
      <w:r w:rsidRPr="00C901DB">
        <w:rPr>
          <w:rFonts w:ascii="Arial" w:hAnsi="Arial" w:cs="Arial"/>
        </w:rPr>
        <w:t>Néanmoins, le Conseil d’administration se réserve le droit d’accepter tout nouvel adhérent à tout moment de l’année, sans que cela n’impacte le montant de la cotisation annuelle.</w:t>
      </w:r>
    </w:p>
    <w:p w14:paraId="51D09E1B" w14:textId="21BA1F50" w:rsidR="00D10C23" w:rsidRPr="00C167D0" w:rsidRDefault="00D10C23" w:rsidP="00C167D0">
      <w:pPr>
        <w:spacing w:after="0"/>
        <w:jc w:val="both"/>
        <w:rPr>
          <w:rFonts w:ascii="Arial" w:hAnsi="Arial" w:cs="Arial"/>
        </w:rPr>
      </w:pPr>
      <w:r w:rsidRPr="00BA768C">
        <w:rPr>
          <w:rFonts w:ascii="Arial" w:hAnsi="Arial" w:cs="Arial"/>
        </w:rPr>
        <w:t>Un justificatif d’adhésion</w:t>
      </w:r>
      <w:r w:rsidRPr="00C167D0">
        <w:rPr>
          <w:rFonts w:ascii="Arial" w:hAnsi="Arial" w:cs="Arial"/>
        </w:rPr>
        <w:t xml:space="preserve"> sera produit</w:t>
      </w:r>
      <w:r w:rsidR="00552D90">
        <w:rPr>
          <w:rFonts w:ascii="Arial" w:hAnsi="Arial" w:cs="Arial"/>
        </w:rPr>
        <w:t xml:space="preserve"> ainsi qu’une notice d’information </w:t>
      </w:r>
      <w:r w:rsidR="00552D90" w:rsidRPr="00C901DB">
        <w:rPr>
          <w:rFonts w:ascii="Arial" w:hAnsi="Arial" w:cs="Arial"/>
        </w:rPr>
        <w:t xml:space="preserve">sur </w:t>
      </w:r>
      <w:r w:rsidR="00FE09E2" w:rsidRPr="00C901DB">
        <w:rPr>
          <w:rFonts w:ascii="Arial" w:hAnsi="Arial" w:cs="Arial"/>
        </w:rPr>
        <w:t>l’adhésion de l’association à Doctolib Team (voir annexe 2)</w:t>
      </w:r>
    </w:p>
    <w:p w14:paraId="4B4E51DE" w14:textId="040DD53C" w:rsidR="006044C6" w:rsidRPr="00C167D0" w:rsidRDefault="00B3572B" w:rsidP="00C167D0">
      <w:pPr>
        <w:spacing w:after="0"/>
        <w:jc w:val="both"/>
        <w:rPr>
          <w:rFonts w:ascii="Arial" w:hAnsi="Arial" w:cs="Arial"/>
        </w:rPr>
      </w:pPr>
      <w:r w:rsidRPr="00C167D0">
        <w:rPr>
          <w:rFonts w:ascii="Arial" w:hAnsi="Arial" w:cs="Arial"/>
        </w:rPr>
        <w:t>La cotisation versée à l’association est définitivement acquise, même en cas de démission, d’exclusion, ou de décès d’un membre en cours d’année.</w:t>
      </w:r>
    </w:p>
    <w:p w14:paraId="16A7863F" w14:textId="77777777" w:rsidR="002B6092" w:rsidRPr="00C167D0" w:rsidRDefault="002B6092" w:rsidP="00C167D0">
      <w:pPr>
        <w:spacing w:after="0"/>
        <w:jc w:val="both"/>
        <w:rPr>
          <w:rFonts w:ascii="Arial" w:hAnsi="Arial" w:cs="Arial"/>
        </w:rPr>
      </w:pPr>
    </w:p>
    <w:p w14:paraId="33D5D523" w14:textId="36BD7CE0" w:rsidR="006044C6" w:rsidRDefault="006044C6" w:rsidP="00C167D0">
      <w:pPr>
        <w:spacing w:after="0"/>
        <w:jc w:val="both"/>
        <w:rPr>
          <w:rFonts w:ascii="Arial" w:hAnsi="Arial" w:cs="Arial"/>
          <w:b/>
        </w:rPr>
      </w:pPr>
      <w:r w:rsidRPr="00C167D0">
        <w:rPr>
          <w:rFonts w:ascii="Arial" w:hAnsi="Arial" w:cs="Arial"/>
          <w:b/>
        </w:rPr>
        <w:t xml:space="preserve">Article 3 </w:t>
      </w:r>
      <w:r w:rsidR="002078A2" w:rsidRPr="00C167D0">
        <w:rPr>
          <w:rFonts w:ascii="Arial" w:hAnsi="Arial" w:cs="Arial"/>
          <w:b/>
        </w:rPr>
        <w:t>-</w:t>
      </w:r>
      <w:r w:rsidRPr="00C167D0">
        <w:rPr>
          <w:rFonts w:ascii="Arial" w:hAnsi="Arial" w:cs="Arial"/>
          <w:b/>
        </w:rPr>
        <w:t xml:space="preserve"> Démission – Exclusion – Décès d’un membre</w:t>
      </w:r>
    </w:p>
    <w:p w14:paraId="1E6C8142" w14:textId="77777777" w:rsidR="00C901DB" w:rsidRPr="00C167D0" w:rsidRDefault="00C901DB" w:rsidP="00C167D0">
      <w:pPr>
        <w:spacing w:after="0"/>
        <w:jc w:val="both"/>
        <w:rPr>
          <w:rFonts w:ascii="Arial" w:hAnsi="Arial" w:cs="Arial"/>
          <w:b/>
        </w:rPr>
      </w:pPr>
    </w:p>
    <w:p w14:paraId="2D5E66AC" w14:textId="1CD44931" w:rsidR="006044C6" w:rsidRPr="00C167D0" w:rsidRDefault="006044C6" w:rsidP="00C167D0">
      <w:pPr>
        <w:spacing w:after="0"/>
        <w:jc w:val="both"/>
        <w:rPr>
          <w:rFonts w:ascii="Arial" w:hAnsi="Arial" w:cs="Arial"/>
          <w:b/>
        </w:rPr>
      </w:pPr>
      <w:r w:rsidRPr="00C167D0">
        <w:rPr>
          <w:rFonts w:ascii="Arial" w:hAnsi="Arial" w:cs="Arial"/>
        </w:rPr>
        <w:t xml:space="preserve">La démission doit être adressée au </w:t>
      </w:r>
      <w:r w:rsidR="00082D1C" w:rsidRPr="00C167D0">
        <w:rPr>
          <w:rFonts w:ascii="Arial" w:hAnsi="Arial" w:cs="Arial"/>
        </w:rPr>
        <w:t>P</w:t>
      </w:r>
      <w:r w:rsidRPr="00C167D0">
        <w:rPr>
          <w:rFonts w:ascii="Arial" w:hAnsi="Arial" w:cs="Arial"/>
        </w:rPr>
        <w:t xml:space="preserve">résident par lettre </w:t>
      </w:r>
      <w:r w:rsidRPr="00BA768C">
        <w:rPr>
          <w:rFonts w:ascii="Arial" w:hAnsi="Arial" w:cs="Arial"/>
        </w:rPr>
        <w:t>recommandée</w:t>
      </w:r>
      <w:r w:rsidR="00FE09E2" w:rsidRPr="00BA768C">
        <w:rPr>
          <w:rFonts w:ascii="Arial" w:hAnsi="Arial" w:cs="Arial"/>
        </w:rPr>
        <w:t xml:space="preserve"> avec un préavis minimum de </w:t>
      </w:r>
      <w:r w:rsidR="00E36CED" w:rsidRPr="00BA768C">
        <w:rPr>
          <w:rFonts w:ascii="Arial" w:hAnsi="Arial" w:cs="Arial"/>
        </w:rPr>
        <w:t>2</w:t>
      </w:r>
      <w:r w:rsidR="00FE09E2" w:rsidRPr="00BA768C">
        <w:rPr>
          <w:rFonts w:ascii="Arial" w:hAnsi="Arial" w:cs="Arial"/>
        </w:rPr>
        <w:t xml:space="preserve"> mois</w:t>
      </w:r>
      <w:r w:rsidRPr="00BA768C">
        <w:rPr>
          <w:rFonts w:ascii="Arial" w:hAnsi="Arial" w:cs="Arial"/>
        </w:rPr>
        <w:t>.</w:t>
      </w:r>
      <w:r w:rsidRPr="00C167D0">
        <w:rPr>
          <w:rFonts w:ascii="Arial" w:hAnsi="Arial" w:cs="Arial"/>
        </w:rPr>
        <w:t xml:space="preserve"> Elle n’a pas à être motivée par le membre démissionnaire. </w:t>
      </w:r>
    </w:p>
    <w:p w14:paraId="1995AEDA" w14:textId="77777777" w:rsidR="006044C6" w:rsidRPr="00C167D0" w:rsidRDefault="006044C6" w:rsidP="00C167D0">
      <w:pPr>
        <w:spacing w:after="0"/>
        <w:jc w:val="both"/>
        <w:rPr>
          <w:rFonts w:ascii="Arial" w:hAnsi="Arial" w:cs="Arial"/>
        </w:rPr>
      </w:pPr>
      <w:r w:rsidRPr="00C167D0">
        <w:rPr>
          <w:rFonts w:ascii="Arial" w:hAnsi="Arial" w:cs="Arial"/>
        </w:rPr>
        <w:t xml:space="preserve">Comme indiqué à l’article 8 des statuts, l’exclusion d’un membre peut être prononcée par le conseil, pour motif grave. Sont notamment réputés constituer des motifs graves : </w:t>
      </w:r>
    </w:p>
    <w:p w14:paraId="1E6196EC" w14:textId="77777777" w:rsidR="006044C6" w:rsidRPr="00C167D0" w:rsidRDefault="006044C6" w:rsidP="00C167D0">
      <w:pPr>
        <w:spacing w:after="0"/>
        <w:jc w:val="both"/>
        <w:rPr>
          <w:rFonts w:ascii="Arial" w:hAnsi="Arial" w:cs="Arial"/>
        </w:rPr>
      </w:pPr>
      <w:r w:rsidRPr="00C167D0">
        <w:rPr>
          <w:rFonts w:ascii="Arial" w:hAnsi="Arial" w:cs="Arial"/>
        </w:rPr>
        <w:t xml:space="preserve">- la non-participation aux activités de l’association ; </w:t>
      </w:r>
    </w:p>
    <w:p w14:paraId="20E79847" w14:textId="77777777" w:rsidR="006044C6" w:rsidRPr="00C167D0" w:rsidRDefault="006044C6" w:rsidP="00C167D0">
      <w:pPr>
        <w:spacing w:after="0"/>
        <w:jc w:val="both"/>
        <w:rPr>
          <w:rFonts w:ascii="Arial" w:hAnsi="Arial" w:cs="Arial"/>
        </w:rPr>
      </w:pPr>
      <w:r w:rsidRPr="00C167D0">
        <w:rPr>
          <w:rFonts w:ascii="Arial" w:hAnsi="Arial" w:cs="Arial"/>
        </w:rPr>
        <w:t>- une condamnation pénale définitive pour crime et délit ;</w:t>
      </w:r>
    </w:p>
    <w:p w14:paraId="6FC9ACA3" w14:textId="77777777" w:rsidR="006044C6" w:rsidRPr="00C167D0" w:rsidRDefault="006044C6" w:rsidP="00C167D0">
      <w:pPr>
        <w:spacing w:after="0"/>
        <w:jc w:val="both"/>
        <w:rPr>
          <w:rFonts w:ascii="Arial" w:hAnsi="Arial" w:cs="Arial"/>
        </w:rPr>
      </w:pPr>
      <w:r w:rsidRPr="00C167D0">
        <w:rPr>
          <w:rFonts w:ascii="Arial" w:hAnsi="Arial" w:cs="Arial"/>
        </w:rPr>
        <w:t>- une interdiction d’exercer de plus de 6 mois</w:t>
      </w:r>
    </w:p>
    <w:p w14:paraId="26F0E90B" w14:textId="77777777" w:rsidR="006044C6" w:rsidRPr="00C167D0" w:rsidRDefault="006044C6" w:rsidP="00C167D0">
      <w:pPr>
        <w:spacing w:after="0"/>
        <w:jc w:val="both"/>
        <w:rPr>
          <w:rFonts w:ascii="Arial" w:hAnsi="Arial" w:cs="Arial"/>
        </w:rPr>
      </w:pPr>
      <w:r w:rsidRPr="00C167D0">
        <w:rPr>
          <w:rFonts w:ascii="Arial" w:hAnsi="Arial" w:cs="Arial"/>
        </w:rPr>
        <w:t xml:space="preserve">- toute action de nature à porter préjudice, directement ou indirectement, aux activités de l’association ou à sa réputation. </w:t>
      </w:r>
    </w:p>
    <w:p w14:paraId="03292058" w14:textId="70598E85" w:rsidR="006044C6" w:rsidRPr="00C901DB" w:rsidRDefault="006044C6" w:rsidP="00C167D0">
      <w:pPr>
        <w:spacing w:after="0"/>
        <w:jc w:val="both"/>
        <w:rPr>
          <w:rFonts w:ascii="Arial" w:hAnsi="Arial" w:cs="Arial"/>
        </w:rPr>
      </w:pPr>
      <w:r w:rsidRPr="00C167D0">
        <w:rPr>
          <w:rFonts w:ascii="Arial" w:hAnsi="Arial" w:cs="Arial"/>
        </w:rPr>
        <w:t>En tout état de cause, l’intéressé doit être mis en mesure de présenter sa défense, préalablement à la décision d’exclusion</w:t>
      </w:r>
      <w:r w:rsidRPr="00C901DB">
        <w:rPr>
          <w:rFonts w:ascii="Arial" w:hAnsi="Arial" w:cs="Arial"/>
        </w:rPr>
        <w:t xml:space="preserve">. La décision d’exclusion est adoptée par le conseil </w:t>
      </w:r>
      <w:r w:rsidR="00FE09E2" w:rsidRPr="00C901DB">
        <w:rPr>
          <w:rFonts w:ascii="Arial" w:hAnsi="Arial" w:cs="Arial"/>
        </w:rPr>
        <w:t xml:space="preserve">d’administration </w:t>
      </w:r>
      <w:r w:rsidRPr="00C901DB">
        <w:rPr>
          <w:rFonts w:ascii="Arial" w:hAnsi="Arial" w:cs="Arial"/>
        </w:rPr>
        <w:t>statuant à la majorité des deux tiers des membres présents</w:t>
      </w:r>
      <w:r w:rsidR="00C901DB">
        <w:rPr>
          <w:rFonts w:ascii="Arial" w:hAnsi="Arial" w:cs="Arial"/>
        </w:rPr>
        <w:t>.</w:t>
      </w:r>
    </w:p>
    <w:p w14:paraId="5BCA7F2C" w14:textId="77777777" w:rsidR="006044C6" w:rsidRPr="00C167D0" w:rsidRDefault="006044C6" w:rsidP="00C167D0">
      <w:pPr>
        <w:spacing w:after="0"/>
        <w:jc w:val="both"/>
        <w:rPr>
          <w:rFonts w:ascii="Arial" w:hAnsi="Arial" w:cs="Arial"/>
        </w:rPr>
      </w:pPr>
      <w:r w:rsidRPr="00C901DB">
        <w:rPr>
          <w:rFonts w:ascii="Arial" w:hAnsi="Arial" w:cs="Arial"/>
        </w:rPr>
        <w:t xml:space="preserve">En cas de décès d’un membre, les héritiers ou les légataires ne peuvent prétendre à un </w:t>
      </w:r>
      <w:r w:rsidRPr="00C167D0">
        <w:rPr>
          <w:rFonts w:ascii="Arial" w:hAnsi="Arial" w:cs="Arial"/>
        </w:rPr>
        <w:t xml:space="preserve">quelconque maintien dans l’association. </w:t>
      </w:r>
    </w:p>
    <w:p w14:paraId="027DA577" w14:textId="77777777" w:rsidR="006044C6" w:rsidRPr="00C167D0" w:rsidRDefault="006044C6" w:rsidP="00C167D0">
      <w:pPr>
        <w:spacing w:after="0"/>
        <w:jc w:val="both"/>
        <w:rPr>
          <w:rFonts w:ascii="Arial" w:hAnsi="Arial" w:cs="Arial"/>
        </w:rPr>
      </w:pPr>
      <w:r w:rsidRPr="00C167D0">
        <w:rPr>
          <w:rFonts w:ascii="Arial" w:hAnsi="Arial" w:cs="Arial"/>
        </w:rPr>
        <w:t>Le départ à la retraite est une raison légitime de non-renouvellement de l’adhésion sauf si le professionnel justifie garder une activité partielle ou bénévole sur le territoire et qu’il est en règle avec l’Ordre de sa profession.</w:t>
      </w:r>
    </w:p>
    <w:p w14:paraId="29416E9E" w14:textId="77777777" w:rsidR="00DF14D3" w:rsidRPr="00C167D0" w:rsidRDefault="00DF14D3" w:rsidP="00C167D0">
      <w:pPr>
        <w:spacing w:after="0"/>
        <w:jc w:val="both"/>
        <w:rPr>
          <w:rFonts w:ascii="Arial" w:hAnsi="Arial" w:cs="Arial"/>
        </w:rPr>
      </w:pPr>
    </w:p>
    <w:p w14:paraId="0AE62F69" w14:textId="77777777" w:rsidR="00C901DB" w:rsidRDefault="00C901DB" w:rsidP="00C167D0">
      <w:pPr>
        <w:spacing w:after="0"/>
        <w:jc w:val="both"/>
        <w:rPr>
          <w:rFonts w:ascii="Arial" w:hAnsi="Arial" w:cs="Arial"/>
          <w:b/>
          <w:bCs/>
          <w:sz w:val="36"/>
          <w:szCs w:val="36"/>
        </w:rPr>
      </w:pPr>
    </w:p>
    <w:p w14:paraId="4E3D7991" w14:textId="43A77953" w:rsidR="00CA0E8A" w:rsidRPr="00C167D0" w:rsidRDefault="00C167D0" w:rsidP="00C167D0">
      <w:pPr>
        <w:spacing w:after="0"/>
        <w:jc w:val="both"/>
        <w:rPr>
          <w:rFonts w:ascii="Arial" w:hAnsi="Arial" w:cs="Arial"/>
          <w:b/>
          <w:bCs/>
          <w:sz w:val="36"/>
          <w:szCs w:val="36"/>
        </w:rPr>
      </w:pPr>
      <w:r w:rsidRPr="00C167D0">
        <w:rPr>
          <w:rFonts w:ascii="Arial" w:hAnsi="Arial" w:cs="Arial"/>
          <w:b/>
          <w:bCs/>
          <w:sz w:val="36"/>
          <w:szCs w:val="36"/>
        </w:rPr>
        <w:lastRenderedPageBreak/>
        <w:t>L</w:t>
      </w:r>
      <w:r w:rsidR="00DF14D3" w:rsidRPr="00C167D0">
        <w:rPr>
          <w:rFonts w:ascii="Arial" w:hAnsi="Arial" w:cs="Arial"/>
          <w:b/>
          <w:bCs/>
          <w:sz w:val="36"/>
          <w:szCs w:val="36"/>
        </w:rPr>
        <w:t>a Gouvernance :</w:t>
      </w:r>
    </w:p>
    <w:p w14:paraId="276D9C2C" w14:textId="77777777" w:rsidR="005B0555" w:rsidRPr="00C167D0" w:rsidRDefault="00CA0E8A" w:rsidP="00C167D0">
      <w:pPr>
        <w:spacing w:after="0"/>
        <w:jc w:val="both"/>
        <w:rPr>
          <w:rFonts w:ascii="Arial" w:hAnsi="Arial" w:cs="Arial"/>
          <w:b/>
        </w:rPr>
      </w:pPr>
      <w:r w:rsidRPr="00C167D0">
        <w:rPr>
          <w:rFonts w:ascii="Arial" w:hAnsi="Arial" w:cs="Arial"/>
          <w:b/>
        </w:rPr>
        <w:t xml:space="preserve">Article </w:t>
      </w:r>
      <w:r w:rsidR="006044C6" w:rsidRPr="00C167D0">
        <w:rPr>
          <w:rFonts w:ascii="Arial" w:hAnsi="Arial" w:cs="Arial"/>
          <w:b/>
        </w:rPr>
        <w:t>4</w:t>
      </w:r>
      <w:r w:rsidR="00C143C8" w:rsidRPr="00C167D0">
        <w:rPr>
          <w:rFonts w:ascii="Arial" w:hAnsi="Arial" w:cs="Arial"/>
          <w:b/>
        </w:rPr>
        <w:t xml:space="preserve"> </w:t>
      </w:r>
      <w:r w:rsidRPr="00C167D0">
        <w:rPr>
          <w:rFonts w:ascii="Arial" w:hAnsi="Arial" w:cs="Arial"/>
          <w:b/>
        </w:rPr>
        <w:t>- Conseil d’administration</w:t>
      </w:r>
    </w:p>
    <w:p w14:paraId="330D1E6D" w14:textId="77777777" w:rsidR="00B641D2" w:rsidRPr="00C167D0" w:rsidRDefault="00B641D2" w:rsidP="00C167D0">
      <w:pPr>
        <w:pStyle w:val="Paragraphedeliste"/>
        <w:spacing w:after="0"/>
        <w:ind w:left="410"/>
        <w:jc w:val="both"/>
        <w:rPr>
          <w:rFonts w:ascii="Arial" w:hAnsi="Arial" w:cs="Arial"/>
          <w:b/>
          <w:u w:val="single"/>
        </w:rPr>
      </w:pPr>
      <w:r w:rsidRPr="00C167D0">
        <w:rPr>
          <w:rFonts w:ascii="Arial" w:hAnsi="Arial" w:cs="Arial"/>
          <w:b/>
          <w:u w:val="single"/>
        </w:rPr>
        <w:t>Constitutio</w:t>
      </w:r>
      <w:r w:rsidR="002078A2" w:rsidRPr="00C167D0">
        <w:rPr>
          <w:rFonts w:ascii="Arial" w:hAnsi="Arial" w:cs="Arial"/>
          <w:b/>
          <w:u w:val="single"/>
        </w:rPr>
        <w:t>n</w:t>
      </w:r>
    </w:p>
    <w:p w14:paraId="1954F84B" w14:textId="77777777" w:rsidR="006A114A" w:rsidRPr="00C167D0" w:rsidRDefault="00CE4A45" w:rsidP="00C167D0">
      <w:pPr>
        <w:spacing w:after="0"/>
        <w:jc w:val="both"/>
        <w:rPr>
          <w:rFonts w:ascii="Arial" w:hAnsi="Arial" w:cs="Arial"/>
          <w:i/>
          <w:iCs/>
        </w:rPr>
      </w:pPr>
      <w:r w:rsidRPr="00C167D0">
        <w:rPr>
          <w:rFonts w:ascii="Arial" w:hAnsi="Arial" w:cs="Arial"/>
        </w:rPr>
        <w:t>Comme indiqué dans les statuts,</w:t>
      </w:r>
      <w:r w:rsidRPr="00C167D0">
        <w:rPr>
          <w:rFonts w:ascii="Arial" w:hAnsi="Arial" w:cs="Arial"/>
          <w:i/>
          <w:iCs/>
        </w:rPr>
        <w:t xml:space="preserve"> </w:t>
      </w:r>
      <w:r w:rsidR="001F5A65" w:rsidRPr="00C167D0">
        <w:rPr>
          <w:rFonts w:ascii="Arial" w:hAnsi="Arial" w:cs="Arial"/>
        </w:rPr>
        <w:t>l</w:t>
      </w:r>
      <w:r w:rsidR="006A114A" w:rsidRPr="00C167D0">
        <w:rPr>
          <w:rFonts w:ascii="Arial" w:hAnsi="Arial" w:cs="Arial"/>
        </w:rPr>
        <w:t>’association est dirigée par un conseil d’administration.</w:t>
      </w:r>
    </w:p>
    <w:p w14:paraId="6BC60DAA" w14:textId="246326CF" w:rsidR="006A114A" w:rsidRPr="00A22BDA" w:rsidRDefault="006A114A" w:rsidP="00C167D0">
      <w:pPr>
        <w:spacing w:after="0"/>
        <w:jc w:val="both"/>
        <w:rPr>
          <w:rFonts w:ascii="Arial" w:hAnsi="Arial" w:cs="Arial"/>
        </w:rPr>
      </w:pPr>
      <w:r w:rsidRPr="00C167D0">
        <w:rPr>
          <w:rFonts w:ascii="Arial" w:hAnsi="Arial" w:cs="Arial"/>
        </w:rPr>
        <w:t>L’Assemblée Générale élit en son sein, à la majorité simple pour une durée de trois ans un conseil d’administration</w:t>
      </w:r>
      <w:r w:rsidR="00985005" w:rsidRPr="00C167D0">
        <w:rPr>
          <w:rFonts w:ascii="Arial" w:hAnsi="Arial" w:cs="Arial"/>
        </w:rPr>
        <w:t xml:space="preserve"> d’au </w:t>
      </w:r>
      <w:r w:rsidR="00985005" w:rsidRPr="00A22BDA">
        <w:rPr>
          <w:rFonts w:ascii="Arial" w:hAnsi="Arial" w:cs="Arial"/>
        </w:rPr>
        <w:t xml:space="preserve">moins </w:t>
      </w:r>
      <w:r w:rsidR="00D62C8B" w:rsidRPr="00A22BDA">
        <w:rPr>
          <w:rFonts w:ascii="Arial" w:hAnsi="Arial" w:cs="Arial"/>
        </w:rPr>
        <w:t>6</w:t>
      </w:r>
      <w:r w:rsidR="00985005" w:rsidRPr="00C167D0">
        <w:rPr>
          <w:rFonts w:ascii="Arial" w:hAnsi="Arial" w:cs="Arial"/>
        </w:rPr>
        <w:t xml:space="preserve"> membres et</w:t>
      </w:r>
      <w:r w:rsidRPr="00C167D0">
        <w:rPr>
          <w:rFonts w:ascii="Arial" w:hAnsi="Arial" w:cs="Arial"/>
        </w:rPr>
        <w:t xml:space="preserve"> d’au plus </w:t>
      </w:r>
      <w:r w:rsidR="00D62C8B" w:rsidRPr="00A22BDA">
        <w:rPr>
          <w:rFonts w:ascii="Arial" w:hAnsi="Arial" w:cs="Arial"/>
        </w:rPr>
        <w:t>18</w:t>
      </w:r>
      <w:r w:rsidRPr="00A22BDA">
        <w:rPr>
          <w:rFonts w:ascii="Arial" w:hAnsi="Arial" w:cs="Arial"/>
        </w:rPr>
        <w:t xml:space="preserve"> membres, dont la répartition par profession </w:t>
      </w:r>
      <w:r w:rsidR="001F5A65" w:rsidRPr="00A22BDA">
        <w:rPr>
          <w:rFonts w:ascii="Arial" w:hAnsi="Arial" w:cs="Arial"/>
        </w:rPr>
        <w:t>est définie selon les consignes suivantes :</w:t>
      </w:r>
    </w:p>
    <w:p w14:paraId="28072A58" w14:textId="77777777" w:rsidR="001F5A65" w:rsidRPr="00C167D0" w:rsidRDefault="001F5A65" w:rsidP="00C167D0">
      <w:pPr>
        <w:pStyle w:val="Paragraphedeliste"/>
        <w:numPr>
          <w:ilvl w:val="0"/>
          <w:numId w:val="13"/>
        </w:numPr>
        <w:spacing w:after="0"/>
        <w:jc w:val="both"/>
        <w:rPr>
          <w:rFonts w:ascii="Arial" w:hAnsi="Arial" w:cs="Arial"/>
        </w:rPr>
      </w:pPr>
      <w:r w:rsidRPr="00C167D0">
        <w:rPr>
          <w:rFonts w:ascii="Arial" w:hAnsi="Arial" w:cs="Arial"/>
        </w:rPr>
        <w:t xml:space="preserve">Toutes les professions présentes dans la CPTS peuvent être représentées dans le conseil d’administration. </w:t>
      </w:r>
    </w:p>
    <w:p w14:paraId="35F047EA" w14:textId="1BCE4C81" w:rsidR="001F5A65" w:rsidRPr="00A22BDA" w:rsidRDefault="001F5A65" w:rsidP="00C167D0">
      <w:pPr>
        <w:pStyle w:val="Paragraphedeliste"/>
        <w:numPr>
          <w:ilvl w:val="0"/>
          <w:numId w:val="13"/>
        </w:numPr>
        <w:spacing w:after="0"/>
        <w:jc w:val="both"/>
        <w:rPr>
          <w:rFonts w:ascii="Arial" w:hAnsi="Arial" w:cs="Arial"/>
        </w:rPr>
      </w:pPr>
      <w:r w:rsidRPr="00C167D0">
        <w:rPr>
          <w:rFonts w:ascii="Arial" w:hAnsi="Arial" w:cs="Arial"/>
        </w:rPr>
        <w:t>On définit le nombre</w:t>
      </w:r>
      <w:r w:rsidR="006C36A4" w:rsidRPr="00C167D0">
        <w:rPr>
          <w:rFonts w:ascii="Arial" w:hAnsi="Arial" w:cs="Arial"/>
        </w:rPr>
        <w:t xml:space="preserve"> initial</w:t>
      </w:r>
      <w:r w:rsidR="00C55A1E" w:rsidRPr="00C167D0">
        <w:rPr>
          <w:rFonts w:ascii="Arial" w:hAnsi="Arial" w:cs="Arial"/>
        </w:rPr>
        <w:t xml:space="preserve"> maximal</w:t>
      </w:r>
      <w:r w:rsidRPr="00C167D0">
        <w:rPr>
          <w:rFonts w:ascii="Arial" w:hAnsi="Arial" w:cs="Arial"/>
        </w:rPr>
        <w:t xml:space="preserve"> de membres par </w:t>
      </w:r>
      <w:r w:rsidRPr="00A22BDA">
        <w:rPr>
          <w:rFonts w:ascii="Arial" w:hAnsi="Arial" w:cs="Arial"/>
        </w:rPr>
        <w:t xml:space="preserve">profession à </w:t>
      </w:r>
      <w:r w:rsidR="00D62C8B" w:rsidRPr="00A22BDA">
        <w:rPr>
          <w:rFonts w:ascii="Arial" w:hAnsi="Arial" w:cs="Arial"/>
        </w:rPr>
        <w:t>3</w:t>
      </w:r>
      <w:r w:rsidR="00F763E7" w:rsidRPr="00A22BDA">
        <w:rPr>
          <w:rFonts w:ascii="Arial" w:hAnsi="Arial" w:cs="Arial"/>
        </w:rPr>
        <w:t>.</w:t>
      </w:r>
    </w:p>
    <w:p w14:paraId="5E039C98" w14:textId="4FB910E0" w:rsidR="006A114A" w:rsidRPr="00C901DB" w:rsidRDefault="006A114A" w:rsidP="00C167D0">
      <w:pPr>
        <w:spacing w:after="0"/>
        <w:jc w:val="both"/>
        <w:rPr>
          <w:rFonts w:ascii="Arial" w:hAnsi="Arial" w:cs="Arial"/>
        </w:rPr>
      </w:pPr>
      <w:r w:rsidRPr="00C167D0">
        <w:rPr>
          <w:rFonts w:ascii="Arial" w:hAnsi="Arial" w:cs="Arial"/>
        </w:rPr>
        <w:t xml:space="preserve">Tous les membres du conseil d’administration sont élus parmi les professionnels de santé </w:t>
      </w:r>
      <w:r w:rsidRPr="00BA768C">
        <w:rPr>
          <w:rFonts w:ascii="Arial" w:hAnsi="Arial" w:cs="Arial"/>
        </w:rPr>
        <w:t>libéraux.</w:t>
      </w:r>
      <w:r w:rsidRPr="00C167D0">
        <w:rPr>
          <w:rFonts w:ascii="Arial" w:hAnsi="Arial" w:cs="Arial"/>
        </w:rPr>
        <w:t xml:space="preserve"> Seules les personnes physiques peuvent se présenter</w:t>
      </w:r>
      <w:r w:rsidRPr="00BA768C">
        <w:rPr>
          <w:rFonts w:ascii="Arial" w:hAnsi="Arial" w:cs="Arial"/>
        </w:rPr>
        <w:t>. Les personnes physiques représentant les personnes morales n’ont qu’un rôle consultatif.</w:t>
      </w:r>
    </w:p>
    <w:p w14:paraId="4B9B6316" w14:textId="77777777" w:rsidR="006A114A" w:rsidRPr="00C901DB" w:rsidRDefault="006A114A" w:rsidP="00C167D0">
      <w:pPr>
        <w:spacing w:after="0"/>
        <w:jc w:val="both"/>
        <w:rPr>
          <w:rFonts w:ascii="Arial" w:hAnsi="Arial" w:cs="Arial"/>
        </w:rPr>
      </w:pPr>
      <w:r w:rsidRPr="00C901DB">
        <w:rPr>
          <w:rFonts w:ascii="Arial" w:hAnsi="Arial" w:cs="Arial"/>
        </w:rPr>
        <w:t>Les membres sortants sont rééligibles.</w:t>
      </w:r>
    </w:p>
    <w:p w14:paraId="2335241A" w14:textId="77777777" w:rsidR="00B641D2" w:rsidRPr="00C167D0" w:rsidRDefault="00B641D2" w:rsidP="00C167D0">
      <w:pPr>
        <w:spacing w:after="0"/>
        <w:jc w:val="both"/>
        <w:rPr>
          <w:rFonts w:ascii="Arial" w:hAnsi="Arial" w:cs="Arial"/>
          <w:b/>
          <w:bCs/>
          <w:u w:val="single"/>
        </w:rPr>
      </w:pPr>
      <w:r w:rsidRPr="00C901DB">
        <w:rPr>
          <w:rFonts w:ascii="Arial" w:hAnsi="Arial" w:cs="Arial"/>
        </w:rPr>
        <w:t xml:space="preserve">        </w:t>
      </w:r>
      <w:r w:rsidRPr="00C901DB">
        <w:rPr>
          <w:rFonts w:ascii="Arial" w:hAnsi="Arial" w:cs="Arial"/>
          <w:b/>
          <w:bCs/>
          <w:u w:val="single"/>
        </w:rPr>
        <w:t>Fonctionnement</w:t>
      </w:r>
    </w:p>
    <w:p w14:paraId="48B6BC82" w14:textId="0176F824" w:rsidR="00406D35" w:rsidRPr="00C167D0" w:rsidRDefault="00406D35" w:rsidP="00C167D0">
      <w:pPr>
        <w:spacing w:after="0"/>
        <w:jc w:val="both"/>
        <w:rPr>
          <w:rFonts w:ascii="Arial" w:hAnsi="Arial" w:cs="Arial"/>
        </w:rPr>
      </w:pPr>
      <w:r w:rsidRPr="00C167D0">
        <w:rPr>
          <w:rFonts w:ascii="Arial" w:hAnsi="Arial" w:cs="Arial"/>
        </w:rPr>
        <w:t xml:space="preserve">Le Président de l’association réunit et préside le conseil d’administration au moins une fois par an et autant de fois que nécessaire. </w:t>
      </w:r>
      <w:r w:rsidR="00866E0D" w:rsidRPr="00C167D0">
        <w:rPr>
          <w:rFonts w:ascii="Arial" w:hAnsi="Arial" w:cs="Arial"/>
        </w:rPr>
        <w:t xml:space="preserve">Le conseil sera </w:t>
      </w:r>
      <w:r w:rsidR="00866E0D" w:rsidRPr="00C901DB">
        <w:rPr>
          <w:rFonts w:ascii="Arial" w:hAnsi="Arial" w:cs="Arial"/>
        </w:rPr>
        <w:t xml:space="preserve">convoqué par voie électronique </w:t>
      </w:r>
      <w:r w:rsidR="00866E0D" w:rsidRPr="00C167D0">
        <w:rPr>
          <w:rFonts w:ascii="Arial" w:hAnsi="Arial" w:cs="Arial"/>
        </w:rPr>
        <w:t xml:space="preserve">au minimum </w:t>
      </w:r>
      <w:r w:rsidR="00D54B4F" w:rsidRPr="00406E43">
        <w:rPr>
          <w:rFonts w:ascii="Arial" w:hAnsi="Arial" w:cs="Arial"/>
        </w:rPr>
        <w:t>10</w:t>
      </w:r>
      <w:r w:rsidR="00866E0D" w:rsidRPr="00C167D0">
        <w:rPr>
          <w:rFonts w:ascii="Arial" w:hAnsi="Arial" w:cs="Arial"/>
        </w:rPr>
        <w:t xml:space="preserve"> jours avant.</w:t>
      </w:r>
    </w:p>
    <w:p w14:paraId="256A9082" w14:textId="77777777" w:rsidR="00866E0D" w:rsidRPr="00C167D0" w:rsidRDefault="00866E0D" w:rsidP="00C167D0">
      <w:pPr>
        <w:spacing w:after="0"/>
        <w:jc w:val="both"/>
        <w:rPr>
          <w:rFonts w:ascii="Arial" w:hAnsi="Arial" w:cs="Arial"/>
        </w:rPr>
      </w:pPr>
      <w:r w:rsidRPr="00C167D0">
        <w:rPr>
          <w:rFonts w:ascii="Arial" w:hAnsi="Arial" w:cs="Arial"/>
        </w:rPr>
        <w:t>Le conseil d’administration se réunit pour entendre le compte-rendu de réunion du bureau, discuter de son orientation ou organiser des groupes de travail.</w:t>
      </w:r>
    </w:p>
    <w:p w14:paraId="0436976F" w14:textId="77777777" w:rsidR="008E4D75" w:rsidRPr="00C167D0" w:rsidRDefault="008E4D75" w:rsidP="00C167D0">
      <w:pPr>
        <w:spacing w:after="0"/>
        <w:jc w:val="both"/>
        <w:rPr>
          <w:rFonts w:ascii="Arial" w:hAnsi="Arial" w:cs="Arial"/>
        </w:rPr>
      </w:pPr>
      <w:r w:rsidRPr="00C167D0">
        <w:rPr>
          <w:rFonts w:ascii="Arial" w:hAnsi="Arial" w:cs="Arial"/>
        </w:rPr>
        <w:t xml:space="preserve">Si un membre du CA est absent à </w:t>
      </w:r>
      <w:r w:rsidRPr="00406E43">
        <w:rPr>
          <w:rFonts w:ascii="Arial" w:hAnsi="Arial" w:cs="Arial"/>
        </w:rPr>
        <w:t>3</w:t>
      </w:r>
      <w:r w:rsidRPr="00C167D0">
        <w:rPr>
          <w:rFonts w:ascii="Arial" w:hAnsi="Arial" w:cs="Arial"/>
        </w:rPr>
        <w:t xml:space="preserve"> réunions successives</w:t>
      </w:r>
      <w:r w:rsidR="00DB4C52" w:rsidRPr="00C167D0">
        <w:rPr>
          <w:rFonts w:ascii="Arial" w:hAnsi="Arial" w:cs="Arial"/>
        </w:rPr>
        <w:t xml:space="preserve"> et</w:t>
      </w:r>
      <w:r w:rsidRPr="00C167D0">
        <w:rPr>
          <w:rFonts w:ascii="Arial" w:hAnsi="Arial" w:cs="Arial"/>
        </w:rPr>
        <w:t xml:space="preserve"> non excus</w:t>
      </w:r>
      <w:r w:rsidR="00DB4C52" w:rsidRPr="00C167D0">
        <w:rPr>
          <w:rFonts w:ascii="Arial" w:hAnsi="Arial" w:cs="Arial"/>
        </w:rPr>
        <w:t>é</w:t>
      </w:r>
      <w:r w:rsidRPr="00C167D0">
        <w:rPr>
          <w:rFonts w:ascii="Arial" w:hAnsi="Arial" w:cs="Arial"/>
        </w:rPr>
        <w:t xml:space="preserve">, </w:t>
      </w:r>
      <w:r w:rsidR="00DB4C52" w:rsidRPr="00C167D0">
        <w:rPr>
          <w:rFonts w:ascii="Arial" w:hAnsi="Arial" w:cs="Arial"/>
        </w:rPr>
        <w:t>il sera</w:t>
      </w:r>
      <w:r w:rsidRPr="00C167D0">
        <w:rPr>
          <w:rFonts w:ascii="Arial" w:hAnsi="Arial" w:cs="Arial"/>
        </w:rPr>
        <w:t xml:space="preserve"> considéré comme démissionnaire</w:t>
      </w:r>
      <w:r w:rsidR="00DB4C52" w:rsidRPr="00C167D0">
        <w:rPr>
          <w:rFonts w:ascii="Arial" w:hAnsi="Arial" w:cs="Arial"/>
        </w:rPr>
        <w:t>.</w:t>
      </w:r>
    </w:p>
    <w:p w14:paraId="3D5C2663" w14:textId="6569405D" w:rsidR="006D4112" w:rsidRPr="00406E43" w:rsidRDefault="003254AB" w:rsidP="00C167D0">
      <w:pPr>
        <w:spacing w:after="0"/>
        <w:jc w:val="both"/>
        <w:rPr>
          <w:rFonts w:ascii="Arial" w:hAnsi="Arial" w:cs="Arial"/>
          <w:shd w:val="clear" w:color="auto" w:fill="FFFFFF"/>
        </w:rPr>
      </w:pPr>
      <w:r w:rsidRPr="00C167D0">
        <w:rPr>
          <w:rFonts w:ascii="Arial" w:hAnsi="Arial" w:cs="Arial"/>
          <w:shd w:val="clear" w:color="auto" w:fill="FFFFFF"/>
        </w:rPr>
        <w:t xml:space="preserve">Toute démission d'un membre du CA sera suivie de la </w:t>
      </w:r>
      <w:r w:rsidRPr="00406E43">
        <w:rPr>
          <w:rFonts w:ascii="Arial" w:hAnsi="Arial" w:cs="Arial"/>
          <w:shd w:val="clear" w:color="auto" w:fill="FFFFFF"/>
        </w:rPr>
        <w:t>nomination d'un nouveau membre</w:t>
      </w:r>
      <w:r w:rsidR="00764542" w:rsidRPr="00406E43">
        <w:rPr>
          <w:rFonts w:ascii="Arial" w:hAnsi="Arial" w:cs="Arial"/>
          <w:shd w:val="clear" w:color="auto" w:fill="FFFFFF"/>
        </w:rPr>
        <w:t>, si possible</w:t>
      </w:r>
      <w:r w:rsidRPr="00406E43">
        <w:rPr>
          <w:rFonts w:ascii="Arial" w:hAnsi="Arial" w:cs="Arial"/>
          <w:shd w:val="clear" w:color="auto" w:fill="FFFFFF"/>
        </w:rPr>
        <w:t xml:space="preserve"> de la même profession, qui sera valable jusqu'à la fin du mandat du CA alors en activité.</w:t>
      </w:r>
    </w:p>
    <w:p w14:paraId="13396C20" w14:textId="77777777" w:rsidR="002D587A" w:rsidRPr="00C167D0" w:rsidRDefault="002D587A" w:rsidP="00C167D0">
      <w:pPr>
        <w:spacing w:after="0"/>
        <w:jc w:val="both"/>
        <w:rPr>
          <w:rFonts w:ascii="Arial" w:hAnsi="Arial" w:cs="Arial"/>
        </w:rPr>
      </w:pPr>
    </w:p>
    <w:p w14:paraId="20C32BEC" w14:textId="77777777" w:rsidR="00D54B4F" w:rsidRDefault="00D54B4F" w:rsidP="00C167D0">
      <w:pPr>
        <w:spacing w:after="0"/>
        <w:jc w:val="both"/>
        <w:rPr>
          <w:rFonts w:ascii="Arial" w:hAnsi="Arial" w:cs="Arial"/>
          <w:b/>
          <w:bCs/>
        </w:rPr>
      </w:pPr>
    </w:p>
    <w:p w14:paraId="1CF5B808" w14:textId="4C1A1C79" w:rsidR="00C143C8" w:rsidRPr="00C167D0" w:rsidRDefault="00C143C8" w:rsidP="00C167D0">
      <w:pPr>
        <w:spacing w:after="0"/>
        <w:jc w:val="both"/>
        <w:rPr>
          <w:rFonts w:ascii="Arial" w:hAnsi="Arial" w:cs="Arial"/>
          <w:b/>
          <w:bCs/>
        </w:rPr>
      </w:pPr>
      <w:r w:rsidRPr="00C167D0">
        <w:rPr>
          <w:rFonts w:ascii="Arial" w:hAnsi="Arial" w:cs="Arial"/>
          <w:b/>
          <w:bCs/>
        </w:rPr>
        <w:t xml:space="preserve">Article </w:t>
      </w:r>
      <w:r w:rsidR="006044C6" w:rsidRPr="00C167D0">
        <w:rPr>
          <w:rFonts w:ascii="Arial" w:hAnsi="Arial" w:cs="Arial"/>
          <w:b/>
          <w:bCs/>
        </w:rPr>
        <w:t>5</w:t>
      </w:r>
      <w:r w:rsidRPr="00C167D0">
        <w:rPr>
          <w:rFonts w:ascii="Arial" w:hAnsi="Arial" w:cs="Arial"/>
          <w:b/>
          <w:bCs/>
        </w:rPr>
        <w:t xml:space="preserve"> - </w:t>
      </w:r>
      <w:r w:rsidR="00866E0D" w:rsidRPr="00C167D0">
        <w:rPr>
          <w:rFonts w:ascii="Arial" w:hAnsi="Arial" w:cs="Arial"/>
          <w:b/>
          <w:bCs/>
        </w:rPr>
        <w:t>Assemblée générale</w:t>
      </w:r>
    </w:p>
    <w:p w14:paraId="19A1CB6C" w14:textId="7156AD81" w:rsidR="00C143C8" w:rsidRDefault="00C143C8" w:rsidP="00C167D0">
      <w:pPr>
        <w:spacing w:after="0"/>
        <w:jc w:val="both"/>
        <w:rPr>
          <w:rFonts w:ascii="Arial" w:hAnsi="Arial" w:cs="Arial"/>
        </w:rPr>
      </w:pPr>
      <w:r w:rsidRPr="00C167D0">
        <w:rPr>
          <w:rFonts w:ascii="Arial" w:hAnsi="Arial" w:cs="Arial"/>
        </w:rPr>
        <w:t xml:space="preserve">L’assemblée générale est constituée des membres de l’association et se réunit </w:t>
      </w:r>
      <w:r w:rsidR="00A32B0C">
        <w:rPr>
          <w:rFonts w:ascii="Arial" w:hAnsi="Arial" w:cs="Arial"/>
        </w:rPr>
        <w:t xml:space="preserve">au moins </w:t>
      </w:r>
      <w:r w:rsidRPr="00C167D0">
        <w:rPr>
          <w:rFonts w:ascii="Arial" w:hAnsi="Arial" w:cs="Arial"/>
        </w:rPr>
        <w:t xml:space="preserve">une fois par an </w:t>
      </w:r>
      <w:r w:rsidR="00A32B0C" w:rsidRPr="00406E43">
        <w:rPr>
          <w:rFonts w:ascii="Arial" w:hAnsi="Arial" w:cs="Arial"/>
        </w:rPr>
        <w:t xml:space="preserve">et chaque fois que nécessaire, </w:t>
      </w:r>
      <w:r w:rsidRPr="00406E43">
        <w:rPr>
          <w:rFonts w:ascii="Arial" w:hAnsi="Arial" w:cs="Arial"/>
        </w:rPr>
        <w:t>s</w:t>
      </w:r>
      <w:r w:rsidRPr="00C167D0">
        <w:rPr>
          <w:rFonts w:ascii="Arial" w:hAnsi="Arial" w:cs="Arial"/>
        </w:rPr>
        <w:t xml:space="preserve">ur convocation du président, </w:t>
      </w:r>
      <w:r w:rsidR="00F763E7" w:rsidRPr="00C167D0">
        <w:rPr>
          <w:rFonts w:ascii="Arial" w:hAnsi="Arial" w:cs="Arial"/>
        </w:rPr>
        <w:t xml:space="preserve">par voie électronique </w:t>
      </w:r>
      <w:r w:rsidRPr="00C167D0">
        <w:rPr>
          <w:rFonts w:ascii="Arial" w:hAnsi="Arial" w:cs="Arial"/>
        </w:rPr>
        <w:t>au plus tard quinze jours avant la date de la réunion.</w:t>
      </w:r>
    </w:p>
    <w:p w14:paraId="254B1BC9" w14:textId="4D75B37A" w:rsidR="00A7793A" w:rsidRPr="00A7793A" w:rsidRDefault="00A7793A" w:rsidP="00C167D0">
      <w:pPr>
        <w:spacing w:after="0"/>
        <w:jc w:val="both"/>
        <w:rPr>
          <w:rFonts w:ascii="Arial" w:hAnsi="Arial" w:cs="Arial"/>
        </w:rPr>
      </w:pPr>
    </w:p>
    <w:p w14:paraId="75402080" w14:textId="6C5DD705" w:rsidR="00A7793A" w:rsidRPr="00406E43" w:rsidRDefault="00A7793A" w:rsidP="00A7793A">
      <w:pPr>
        <w:spacing w:after="0"/>
        <w:jc w:val="both"/>
        <w:rPr>
          <w:rFonts w:ascii="Arial" w:hAnsi="Arial" w:cs="Arial"/>
        </w:rPr>
      </w:pPr>
      <w:r w:rsidRPr="00406E43">
        <w:rPr>
          <w:rFonts w:ascii="Arial" w:hAnsi="Arial" w:cs="Arial"/>
        </w:rPr>
        <w:t>La convocation précise la date, l’heure, le lieu de la séance et l'ordre du jour. L'ordre du jour de l'assemblée est élaboré par le bureau et peut être modifié 48h avant AG.</w:t>
      </w:r>
    </w:p>
    <w:p w14:paraId="377337C5" w14:textId="5324F111" w:rsidR="00A7793A" w:rsidRDefault="00A7793A" w:rsidP="00A7793A">
      <w:pPr>
        <w:spacing w:after="0"/>
        <w:jc w:val="both"/>
        <w:rPr>
          <w:rFonts w:ascii="Arial" w:hAnsi="Arial" w:cs="Arial"/>
        </w:rPr>
      </w:pPr>
      <w:r w:rsidRPr="00406E43">
        <w:rPr>
          <w:rFonts w:ascii="Arial" w:hAnsi="Arial" w:cs="Arial"/>
        </w:rPr>
        <w:t>Tout membre peut demander à ce que soit inscrit un projet ou une question en envoyant un mail à l’adresse générique de le CPTS.</w:t>
      </w:r>
    </w:p>
    <w:p w14:paraId="4B40F603" w14:textId="162AACF4" w:rsidR="00A7793A" w:rsidRDefault="00A7793A" w:rsidP="00A7793A">
      <w:pPr>
        <w:spacing w:after="0"/>
        <w:jc w:val="both"/>
        <w:rPr>
          <w:rFonts w:ascii="Arial" w:hAnsi="Arial" w:cs="Arial"/>
        </w:rPr>
      </w:pPr>
    </w:p>
    <w:p w14:paraId="7E39DAA3" w14:textId="27B808C4" w:rsidR="00A7793A" w:rsidRPr="00A7793A" w:rsidRDefault="00A7793A" w:rsidP="00A7793A">
      <w:pPr>
        <w:spacing w:after="0"/>
        <w:jc w:val="both"/>
        <w:rPr>
          <w:rFonts w:ascii="Arial" w:hAnsi="Arial" w:cs="Arial"/>
        </w:rPr>
      </w:pPr>
      <w:r w:rsidRPr="00406E43">
        <w:rPr>
          <w:rFonts w:ascii="Arial" w:hAnsi="Arial" w:cs="Arial"/>
        </w:rPr>
        <w:t>Le bureau ne peut refuser l'inscription à l'ordre du jour de projets, de questions par au moins 1/3 des élus du conseil d'administration. Il peut aussi inviter à participer à la réunion de l’assemblée générale toutes personnes susceptibles d’apporter des informations ou des réponses lors des échanges.</w:t>
      </w:r>
      <w:r>
        <w:rPr>
          <w:rFonts w:ascii="Arial" w:hAnsi="Arial" w:cs="Arial"/>
        </w:rPr>
        <w:t xml:space="preserve"> </w:t>
      </w:r>
    </w:p>
    <w:p w14:paraId="757AFA6F" w14:textId="77777777" w:rsidR="00A7793A" w:rsidRPr="00C167D0" w:rsidRDefault="00A7793A" w:rsidP="00C167D0">
      <w:pPr>
        <w:spacing w:after="0"/>
        <w:jc w:val="both"/>
        <w:rPr>
          <w:rFonts w:ascii="Arial" w:hAnsi="Arial" w:cs="Arial"/>
        </w:rPr>
      </w:pPr>
    </w:p>
    <w:p w14:paraId="6F05B0C5" w14:textId="77777777" w:rsidR="001F5A65" w:rsidRPr="00C167D0" w:rsidRDefault="001F5A65" w:rsidP="00C167D0">
      <w:pPr>
        <w:spacing w:after="0"/>
        <w:jc w:val="both"/>
        <w:rPr>
          <w:rFonts w:ascii="Arial" w:hAnsi="Arial" w:cs="Arial"/>
        </w:rPr>
      </w:pPr>
      <w:r w:rsidRPr="00C167D0">
        <w:rPr>
          <w:rFonts w:ascii="Arial" w:hAnsi="Arial" w:cs="Arial"/>
        </w:rPr>
        <w:t>Le Président préside l’assemblée et fait son rapport moral. Il fait approuver le procès-verbal de l’année passée.</w:t>
      </w:r>
    </w:p>
    <w:p w14:paraId="485B5ACB" w14:textId="77777777" w:rsidR="001F5A65" w:rsidRPr="00C167D0" w:rsidRDefault="001F5A65" w:rsidP="00C167D0">
      <w:pPr>
        <w:spacing w:after="0"/>
        <w:jc w:val="both"/>
        <w:rPr>
          <w:rFonts w:ascii="Arial" w:hAnsi="Arial" w:cs="Arial"/>
        </w:rPr>
      </w:pPr>
      <w:r w:rsidRPr="00C167D0">
        <w:rPr>
          <w:rFonts w:ascii="Arial" w:hAnsi="Arial" w:cs="Arial"/>
        </w:rPr>
        <w:t>Le Secrétaire Général expose le rapport d’activité.</w:t>
      </w:r>
    </w:p>
    <w:p w14:paraId="73B706DE" w14:textId="77777777" w:rsidR="008E4D75" w:rsidRPr="00C167D0" w:rsidRDefault="001F5A65" w:rsidP="00C167D0">
      <w:pPr>
        <w:spacing w:after="0"/>
        <w:jc w:val="both"/>
        <w:rPr>
          <w:rFonts w:ascii="Arial" w:hAnsi="Arial" w:cs="Arial"/>
        </w:rPr>
      </w:pPr>
      <w:r w:rsidRPr="00C167D0">
        <w:rPr>
          <w:rFonts w:ascii="Arial" w:hAnsi="Arial" w:cs="Arial"/>
        </w:rPr>
        <w:t>Le Trésorier rend compte du bilan financier qui doit faire l’objet d’un quitus à la majorité simple. Le Trésorier propose à l’Assemblée Générale le montant des cotisations avec le budget prévisionnel de l’année suivante.</w:t>
      </w:r>
    </w:p>
    <w:p w14:paraId="4F8F6CC8" w14:textId="77777777" w:rsidR="005E414C" w:rsidRPr="00C167D0" w:rsidRDefault="008E4D75" w:rsidP="00C167D0">
      <w:pPr>
        <w:spacing w:after="0"/>
        <w:jc w:val="both"/>
        <w:rPr>
          <w:rFonts w:ascii="Arial" w:hAnsi="Arial" w:cs="Arial"/>
        </w:rPr>
      </w:pPr>
      <w:r w:rsidRPr="00C167D0">
        <w:rPr>
          <w:rFonts w:ascii="Arial" w:hAnsi="Arial" w:cs="Arial"/>
        </w:rPr>
        <w:t>L’Assemblée générale valide le projet associatif. Elle vote le règlement intérieur.</w:t>
      </w:r>
      <w:r w:rsidR="00DD4C9F" w:rsidRPr="00C167D0">
        <w:rPr>
          <w:rFonts w:ascii="Arial" w:hAnsi="Arial" w:cs="Arial"/>
        </w:rPr>
        <w:t xml:space="preserve"> </w:t>
      </w:r>
      <w:r w:rsidRPr="00C167D0">
        <w:rPr>
          <w:rFonts w:ascii="Arial" w:hAnsi="Arial" w:cs="Arial"/>
        </w:rPr>
        <w:t>Elle vote les résolutions présentées.</w:t>
      </w:r>
      <w:r w:rsidR="00DD4C9F" w:rsidRPr="00C167D0">
        <w:rPr>
          <w:rFonts w:ascii="Arial" w:hAnsi="Arial" w:cs="Arial"/>
        </w:rPr>
        <w:t xml:space="preserve"> E</w:t>
      </w:r>
      <w:r w:rsidRPr="00C167D0">
        <w:rPr>
          <w:rFonts w:ascii="Arial" w:hAnsi="Arial" w:cs="Arial"/>
        </w:rPr>
        <w:t>lle se prononce sur quitus de la gestion au</w:t>
      </w:r>
      <w:r w:rsidR="00DD4C9F" w:rsidRPr="00C167D0">
        <w:rPr>
          <w:rFonts w:ascii="Arial" w:hAnsi="Arial" w:cs="Arial"/>
        </w:rPr>
        <w:t xml:space="preserve"> conseil d’administration.</w:t>
      </w:r>
    </w:p>
    <w:p w14:paraId="4C4D117E" w14:textId="77777777" w:rsidR="00C143C8" w:rsidRPr="00C167D0" w:rsidRDefault="00C143C8" w:rsidP="00C167D0">
      <w:pPr>
        <w:spacing w:after="0"/>
        <w:jc w:val="both"/>
        <w:rPr>
          <w:rFonts w:ascii="Arial" w:hAnsi="Arial" w:cs="Arial"/>
        </w:rPr>
      </w:pPr>
    </w:p>
    <w:p w14:paraId="43A4EAA3" w14:textId="77777777" w:rsidR="00C143C8" w:rsidRPr="00C167D0" w:rsidRDefault="00C143C8" w:rsidP="00C167D0">
      <w:pPr>
        <w:spacing w:after="0"/>
        <w:jc w:val="both"/>
        <w:rPr>
          <w:rFonts w:ascii="Arial" w:hAnsi="Arial" w:cs="Arial"/>
          <w:b/>
        </w:rPr>
      </w:pPr>
      <w:r w:rsidRPr="00C167D0">
        <w:rPr>
          <w:rFonts w:ascii="Arial" w:hAnsi="Arial" w:cs="Arial"/>
          <w:b/>
        </w:rPr>
        <w:t xml:space="preserve">Article </w:t>
      </w:r>
      <w:r w:rsidR="006044C6" w:rsidRPr="00C167D0">
        <w:rPr>
          <w:rFonts w:ascii="Arial" w:hAnsi="Arial" w:cs="Arial"/>
          <w:b/>
        </w:rPr>
        <w:t>6</w:t>
      </w:r>
      <w:r w:rsidRPr="00C167D0">
        <w:rPr>
          <w:rFonts w:ascii="Arial" w:hAnsi="Arial" w:cs="Arial"/>
          <w:b/>
        </w:rPr>
        <w:t xml:space="preserve"> </w:t>
      </w:r>
      <w:r w:rsidR="002078A2" w:rsidRPr="00C167D0">
        <w:rPr>
          <w:rFonts w:ascii="Arial" w:hAnsi="Arial" w:cs="Arial"/>
          <w:b/>
        </w:rPr>
        <w:t>-</w:t>
      </w:r>
      <w:r w:rsidRPr="00C167D0">
        <w:rPr>
          <w:rFonts w:ascii="Arial" w:hAnsi="Arial" w:cs="Arial"/>
          <w:b/>
        </w:rPr>
        <w:t xml:space="preserve"> Assemblées générales – Modalités applicables aux votes-pouvoir</w:t>
      </w:r>
    </w:p>
    <w:p w14:paraId="28CA3D38" w14:textId="77777777" w:rsidR="00C143C8" w:rsidRPr="00C167D0" w:rsidRDefault="00C143C8" w:rsidP="00C167D0">
      <w:pPr>
        <w:spacing w:after="0"/>
        <w:jc w:val="both"/>
        <w:rPr>
          <w:rFonts w:ascii="Arial" w:hAnsi="Arial" w:cs="Arial"/>
        </w:rPr>
      </w:pPr>
      <w:r w:rsidRPr="00C167D0">
        <w:rPr>
          <w:rFonts w:ascii="Arial" w:hAnsi="Arial" w:cs="Arial"/>
          <w:b/>
          <w:bCs/>
          <w:u w:val="single"/>
        </w:rPr>
        <w:t>Votes des membres présents</w:t>
      </w:r>
      <w:r w:rsidRPr="00C167D0">
        <w:rPr>
          <w:rFonts w:ascii="Arial" w:hAnsi="Arial" w:cs="Arial"/>
        </w:rPr>
        <w:t xml:space="preserve"> : Les membres présents votent à main levée. Toutefois, un scrutin secret peut être demandé par le conseil ou si un membre le demande. </w:t>
      </w:r>
    </w:p>
    <w:p w14:paraId="719B4430" w14:textId="1BB87377" w:rsidR="00C143C8" w:rsidRPr="00C167D0" w:rsidRDefault="00C143C8" w:rsidP="00C167D0">
      <w:pPr>
        <w:spacing w:after="0"/>
        <w:jc w:val="both"/>
        <w:rPr>
          <w:rFonts w:ascii="Arial" w:hAnsi="Arial" w:cs="Arial"/>
        </w:rPr>
      </w:pPr>
      <w:r w:rsidRPr="00C167D0">
        <w:rPr>
          <w:rFonts w:ascii="Arial" w:hAnsi="Arial" w:cs="Arial"/>
          <w:b/>
          <w:bCs/>
          <w:u w:val="single"/>
        </w:rPr>
        <w:t>Votes par procuration</w:t>
      </w:r>
      <w:r w:rsidRPr="00C167D0">
        <w:rPr>
          <w:rFonts w:ascii="Arial" w:hAnsi="Arial" w:cs="Arial"/>
        </w:rPr>
        <w:t> : Comme indiqué à l’article 1</w:t>
      </w:r>
      <w:r w:rsidR="00D54B4F">
        <w:rPr>
          <w:rFonts w:ascii="Arial" w:hAnsi="Arial" w:cs="Arial"/>
        </w:rPr>
        <w:t>4</w:t>
      </w:r>
      <w:r w:rsidRPr="00C167D0">
        <w:rPr>
          <w:rFonts w:ascii="Arial" w:hAnsi="Arial" w:cs="Arial"/>
        </w:rPr>
        <w:t xml:space="preserve"> des statuts, si un membre de l’association ne peut assister personnellement à une assemblée, il peut s’y faire représenter par un autre membre de l’association, comme indiqué dans ledit article. Chaque mandataire ne peut avoir plus de </w:t>
      </w:r>
      <w:r w:rsidR="00406E43" w:rsidRPr="00BA768C">
        <w:rPr>
          <w:rFonts w:ascii="Arial" w:hAnsi="Arial" w:cs="Arial"/>
        </w:rPr>
        <w:t>trois</w:t>
      </w:r>
      <w:r w:rsidRPr="00BA768C">
        <w:rPr>
          <w:rFonts w:ascii="Arial" w:hAnsi="Arial" w:cs="Arial"/>
        </w:rPr>
        <w:t xml:space="preserve"> pouvoirs. </w:t>
      </w:r>
      <w:r w:rsidRPr="00C167D0">
        <w:rPr>
          <w:rFonts w:ascii="Arial" w:hAnsi="Arial" w:cs="Arial"/>
        </w:rPr>
        <w:t xml:space="preserve">Le pouvoir devant arriver au plus tard avant la séance, par tout moyen. Un modèle de pouvoir en annexe </w:t>
      </w:r>
      <w:r w:rsidR="00D54B4F">
        <w:rPr>
          <w:rFonts w:ascii="Arial" w:hAnsi="Arial" w:cs="Arial"/>
        </w:rPr>
        <w:t>3</w:t>
      </w:r>
      <w:r w:rsidRPr="00C167D0">
        <w:rPr>
          <w:rFonts w:ascii="Arial" w:hAnsi="Arial" w:cs="Arial"/>
        </w:rPr>
        <w:t xml:space="preserve"> du présent règlement intérieur.</w:t>
      </w:r>
    </w:p>
    <w:p w14:paraId="6C93E424" w14:textId="77777777" w:rsidR="008E4D75" w:rsidRPr="00C167D0" w:rsidRDefault="008E4D75" w:rsidP="00C167D0">
      <w:pPr>
        <w:spacing w:after="0"/>
        <w:jc w:val="both"/>
        <w:rPr>
          <w:rFonts w:ascii="Arial" w:hAnsi="Arial" w:cs="Arial"/>
        </w:rPr>
      </w:pPr>
    </w:p>
    <w:p w14:paraId="00A418EA" w14:textId="77777777" w:rsidR="00357FF5" w:rsidRPr="00C167D0" w:rsidRDefault="00C143C8" w:rsidP="00C167D0">
      <w:pPr>
        <w:spacing w:after="0"/>
        <w:jc w:val="both"/>
        <w:rPr>
          <w:rFonts w:ascii="Arial" w:hAnsi="Arial" w:cs="Arial"/>
          <w:b/>
          <w:bCs/>
        </w:rPr>
      </w:pPr>
      <w:r w:rsidRPr="00C167D0">
        <w:rPr>
          <w:rFonts w:ascii="Arial" w:hAnsi="Arial" w:cs="Arial"/>
          <w:b/>
          <w:bCs/>
        </w:rPr>
        <w:t xml:space="preserve">Article </w:t>
      </w:r>
      <w:r w:rsidR="006044C6" w:rsidRPr="00C167D0">
        <w:rPr>
          <w:rFonts w:ascii="Arial" w:hAnsi="Arial" w:cs="Arial"/>
          <w:b/>
          <w:bCs/>
        </w:rPr>
        <w:t>7</w:t>
      </w:r>
      <w:r w:rsidRPr="00C167D0">
        <w:rPr>
          <w:rFonts w:ascii="Arial" w:hAnsi="Arial" w:cs="Arial"/>
          <w:b/>
          <w:bCs/>
        </w:rPr>
        <w:t xml:space="preserve"> - </w:t>
      </w:r>
      <w:r w:rsidR="00357FF5" w:rsidRPr="00C167D0">
        <w:rPr>
          <w:rFonts w:ascii="Arial" w:hAnsi="Arial" w:cs="Arial"/>
          <w:b/>
          <w:bCs/>
        </w:rPr>
        <w:t>Bureau</w:t>
      </w:r>
    </w:p>
    <w:p w14:paraId="325C88C6" w14:textId="77777777" w:rsidR="00B641D2" w:rsidRPr="00C167D0" w:rsidRDefault="00B641D2" w:rsidP="00C167D0">
      <w:pPr>
        <w:spacing w:after="0"/>
        <w:jc w:val="both"/>
        <w:rPr>
          <w:rFonts w:ascii="Arial" w:hAnsi="Arial" w:cs="Arial"/>
          <w:b/>
          <w:bCs/>
          <w:u w:val="single"/>
        </w:rPr>
      </w:pPr>
      <w:r w:rsidRPr="00C167D0">
        <w:rPr>
          <w:rFonts w:ascii="Arial" w:hAnsi="Arial" w:cs="Arial"/>
          <w:b/>
          <w:bCs/>
          <w:u w:val="single"/>
        </w:rPr>
        <w:t>Constitution</w:t>
      </w:r>
    </w:p>
    <w:p w14:paraId="22F7DD83" w14:textId="77777777" w:rsidR="00866E0D" w:rsidRPr="00C167D0" w:rsidRDefault="00B641D2" w:rsidP="00C167D0">
      <w:pPr>
        <w:spacing w:after="0"/>
        <w:jc w:val="both"/>
        <w:rPr>
          <w:rFonts w:ascii="Arial" w:hAnsi="Arial" w:cs="Arial"/>
        </w:rPr>
      </w:pPr>
      <w:r w:rsidRPr="00C167D0">
        <w:rPr>
          <w:rFonts w:ascii="Arial" w:hAnsi="Arial" w:cs="Arial"/>
        </w:rPr>
        <w:t>Le bureau est constitué de membres issus du C</w:t>
      </w:r>
      <w:r w:rsidR="00985005" w:rsidRPr="00C167D0">
        <w:rPr>
          <w:rFonts w:ascii="Arial" w:hAnsi="Arial" w:cs="Arial"/>
        </w:rPr>
        <w:t>onseil d’</w:t>
      </w:r>
      <w:r w:rsidR="00866E0D" w:rsidRPr="00C167D0">
        <w:rPr>
          <w:rFonts w:ascii="Arial" w:hAnsi="Arial" w:cs="Arial"/>
        </w:rPr>
        <w:t>A</w:t>
      </w:r>
      <w:r w:rsidR="00985005" w:rsidRPr="00C167D0">
        <w:rPr>
          <w:rFonts w:ascii="Arial" w:hAnsi="Arial" w:cs="Arial"/>
        </w:rPr>
        <w:t>dministration</w:t>
      </w:r>
      <w:r w:rsidRPr="00C167D0">
        <w:rPr>
          <w:rFonts w:ascii="Arial" w:hAnsi="Arial" w:cs="Arial"/>
        </w:rPr>
        <w:t>, élus parmi ceux-ci</w:t>
      </w:r>
      <w:r w:rsidR="00985005" w:rsidRPr="00C167D0">
        <w:rPr>
          <w:rFonts w:ascii="Arial" w:hAnsi="Arial" w:cs="Arial"/>
        </w:rPr>
        <w:t xml:space="preserve">, pour une durée maximale </w:t>
      </w:r>
      <w:r w:rsidR="00985005" w:rsidRPr="00BA768C">
        <w:rPr>
          <w:rFonts w:ascii="Arial" w:hAnsi="Arial" w:cs="Arial"/>
        </w:rPr>
        <w:t xml:space="preserve">de 3 </w:t>
      </w:r>
      <w:r w:rsidR="00985005" w:rsidRPr="00C167D0">
        <w:rPr>
          <w:rFonts w:ascii="Arial" w:hAnsi="Arial" w:cs="Arial"/>
        </w:rPr>
        <w:t>ans, renouvelable en même temps que le Conseil d’Administration.</w:t>
      </w:r>
    </w:p>
    <w:p w14:paraId="19F9B7CE" w14:textId="5A0DD0F1" w:rsidR="007B5921" w:rsidRPr="00406E43" w:rsidRDefault="00B641D2" w:rsidP="00C167D0">
      <w:pPr>
        <w:spacing w:after="0"/>
        <w:jc w:val="both"/>
        <w:rPr>
          <w:rFonts w:ascii="Arial" w:hAnsi="Arial" w:cs="Arial"/>
        </w:rPr>
      </w:pPr>
      <w:r w:rsidRPr="00C167D0">
        <w:rPr>
          <w:rFonts w:ascii="Arial" w:hAnsi="Arial" w:cs="Arial"/>
        </w:rPr>
        <w:t xml:space="preserve">Le bureau comporte </w:t>
      </w:r>
      <w:r w:rsidR="00D54B4F">
        <w:rPr>
          <w:rFonts w:ascii="Arial" w:hAnsi="Arial" w:cs="Arial"/>
        </w:rPr>
        <w:t xml:space="preserve">à minima </w:t>
      </w:r>
      <w:r w:rsidRPr="00406E43">
        <w:rPr>
          <w:rFonts w:ascii="Arial" w:hAnsi="Arial" w:cs="Arial"/>
        </w:rPr>
        <w:t>un président, un trésorier et un secrétaire</w:t>
      </w:r>
      <w:r w:rsidR="00D54B4F" w:rsidRPr="00406E43">
        <w:rPr>
          <w:rFonts w:ascii="Arial" w:hAnsi="Arial" w:cs="Arial"/>
        </w:rPr>
        <w:t xml:space="preserve"> et un maximum de 6 membres (vice-président, vice-trésorier, vice-secrétaire)</w:t>
      </w:r>
    </w:p>
    <w:p w14:paraId="1C0D276D" w14:textId="77777777" w:rsidR="00B641D2" w:rsidRPr="00C167D0" w:rsidRDefault="00B641D2" w:rsidP="00C167D0">
      <w:pPr>
        <w:spacing w:after="0"/>
        <w:jc w:val="both"/>
        <w:rPr>
          <w:rFonts w:ascii="Arial" w:hAnsi="Arial" w:cs="Arial"/>
        </w:rPr>
      </w:pPr>
      <w:r w:rsidRPr="00C167D0">
        <w:rPr>
          <w:rFonts w:ascii="Arial" w:hAnsi="Arial" w:cs="Arial"/>
        </w:rPr>
        <w:t>Les mandats sont renouvelables</w:t>
      </w:r>
      <w:r w:rsidR="00DD4C9F" w:rsidRPr="00C167D0">
        <w:rPr>
          <w:rFonts w:ascii="Arial" w:hAnsi="Arial" w:cs="Arial"/>
        </w:rPr>
        <w:t>.</w:t>
      </w:r>
    </w:p>
    <w:p w14:paraId="3FAE4AAA" w14:textId="77777777" w:rsidR="007B5921" w:rsidRPr="00C167D0" w:rsidRDefault="007B5921" w:rsidP="00C167D0">
      <w:pPr>
        <w:spacing w:after="0"/>
        <w:jc w:val="both"/>
        <w:rPr>
          <w:rFonts w:ascii="Arial" w:hAnsi="Arial" w:cs="Arial"/>
        </w:rPr>
      </w:pPr>
      <w:r w:rsidRPr="00C167D0">
        <w:rPr>
          <w:rFonts w:ascii="Arial" w:hAnsi="Arial" w:cs="Arial"/>
        </w:rPr>
        <w:t>Les membres du bureau doivent être à jour de leur adhésion et exerçant, à titre professionnel ou bénévole, sur le territoire concerné par la CPTS.</w:t>
      </w:r>
    </w:p>
    <w:p w14:paraId="1C733796" w14:textId="17533B31" w:rsidR="00866E0D" w:rsidRDefault="008E4D75" w:rsidP="00C167D0">
      <w:pPr>
        <w:spacing w:after="0"/>
        <w:jc w:val="both"/>
        <w:rPr>
          <w:rFonts w:ascii="Arial" w:hAnsi="Arial" w:cs="Arial"/>
        </w:rPr>
      </w:pPr>
      <w:r w:rsidRPr="00C167D0">
        <w:rPr>
          <w:rFonts w:ascii="Arial" w:hAnsi="Arial" w:cs="Arial"/>
        </w:rPr>
        <w:t>Un maximum des professions de la CPTS doit être représenté au sein du bureau.</w:t>
      </w:r>
      <w:r w:rsidR="00985005" w:rsidRPr="00C167D0">
        <w:rPr>
          <w:rFonts w:ascii="Arial" w:hAnsi="Arial" w:cs="Arial"/>
        </w:rPr>
        <w:t xml:space="preserve"> </w:t>
      </w:r>
    </w:p>
    <w:p w14:paraId="4F32E93A" w14:textId="3D8BAEF1" w:rsidR="001838C0" w:rsidRPr="001838C0" w:rsidRDefault="001838C0" w:rsidP="001838C0">
      <w:pPr>
        <w:pStyle w:val="Standard"/>
        <w:rPr>
          <w:rFonts w:ascii="Arial" w:hAnsi="Arial" w:cs="Arial"/>
        </w:rPr>
      </w:pPr>
      <w:r w:rsidRPr="001838C0">
        <w:rPr>
          <w:rFonts w:ascii="Arial" w:hAnsi="Arial" w:cs="Arial"/>
        </w:rPr>
        <w:t xml:space="preserve">Afin d’optimiser la représentativité pluriprofessionnelle, celui-ci comporte un maximum de 3 membres par profession et un </w:t>
      </w:r>
      <w:r w:rsidR="00A22BDA">
        <w:rPr>
          <w:rFonts w:ascii="Arial" w:hAnsi="Arial" w:cs="Arial"/>
        </w:rPr>
        <w:t xml:space="preserve">maximum de deux </w:t>
      </w:r>
      <w:r w:rsidRPr="001838C0">
        <w:rPr>
          <w:rFonts w:ascii="Arial" w:hAnsi="Arial" w:cs="Arial"/>
        </w:rPr>
        <w:t>membre</w:t>
      </w:r>
      <w:r w:rsidR="00A22BDA">
        <w:rPr>
          <w:rFonts w:ascii="Arial" w:hAnsi="Arial" w:cs="Arial"/>
        </w:rPr>
        <w:t>s</w:t>
      </w:r>
      <w:r w:rsidRPr="001838C0">
        <w:rPr>
          <w:rFonts w:ascii="Arial" w:hAnsi="Arial" w:cs="Arial"/>
        </w:rPr>
        <w:t xml:space="preserve"> d’une même structure (M.S.P., C.D.S., Cabinet, personnes morales en général).</w:t>
      </w:r>
    </w:p>
    <w:p w14:paraId="0B282CCB" w14:textId="2D142442" w:rsidR="006B3652" w:rsidRPr="00406E43" w:rsidRDefault="00985005" w:rsidP="00C167D0">
      <w:pPr>
        <w:spacing w:after="0"/>
        <w:jc w:val="both"/>
        <w:rPr>
          <w:rFonts w:ascii="Arial" w:hAnsi="Arial" w:cs="Arial"/>
        </w:rPr>
      </w:pPr>
      <w:r w:rsidRPr="00C167D0">
        <w:rPr>
          <w:rFonts w:ascii="Arial" w:hAnsi="Arial" w:cs="Arial"/>
        </w:rPr>
        <w:t>En cas de démission d’un membre</w:t>
      </w:r>
      <w:r w:rsidR="002D587A" w:rsidRPr="00C167D0">
        <w:rPr>
          <w:rFonts w:ascii="Arial" w:hAnsi="Arial" w:cs="Arial"/>
        </w:rPr>
        <w:t xml:space="preserve"> du </w:t>
      </w:r>
      <w:r w:rsidR="001838C0" w:rsidRPr="00C167D0">
        <w:rPr>
          <w:rFonts w:ascii="Arial" w:hAnsi="Arial" w:cs="Arial"/>
        </w:rPr>
        <w:t>bureau, une</w:t>
      </w:r>
      <w:r w:rsidRPr="00C167D0">
        <w:rPr>
          <w:rFonts w:ascii="Arial" w:hAnsi="Arial" w:cs="Arial"/>
        </w:rPr>
        <w:t xml:space="preserve"> élection partielle </w:t>
      </w:r>
      <w:r w:rsidR="001838C0">
        <w:rPr>
          <w:rFonts w:ascii="Arial" w:hAnsi="Arial" w:cs="Arial"/>
        </w:rPr>
        <w:t xml:space="preserve">est organisée </w:t>
      </w:r>
      <w:r w:rsidRPr="00C167D0">
        <w:rPr>
          <w:rFonts w:ascii="Arial" w:hAnsi="Arial" w:cs="Arial"/>
        </w:rPr>
        <w:t>au sein du conseil d’administration</w:t>
      </w:r>
      <w:r w:rsidR="00D672EA" w:rsidRPr="00C167D0">
        <w:rPr>
          <w:rFonts w:ascii="Arial" w:hAnsi="Arial" w:cs="Arial"/>
        </w:rPr>
        <w:t xml:space="preserve"> afin de pou</w:t>
      </w:r>
      <w:r w:rsidR="00711A1B">
        <w:rPr>
          <w:rFonts w:ascii="Arial" w:hAnsi="Arial" w:cs="Arial"/>
        </w:rPr>
        <w:t>r</w:t>
      </w:r>
      <w:r w:rsidR="00D672EA" w:rsidRPr="00C167D0">
        <w:rPr>
          <w:rFonts w:ascii="Arial" w:hAnsi="Arial" w:cs="Arial"/>
        </w:rPr>
        <w:t>voir à son poste</w:t>
      </w:r>
      <w:r w:rsidRPr="00C167D0">
        <w:rPr>
          <w:rFonts w:ascii="Arial" w:hAnsi="Arial" w:cs="Arial"/>
        </w:rPr>
        <w:t xml:space="preserve">. </w:t>
      </w:r>
      <w:r w:rsidR="00D672EA" w:rsidRPr="00C167D0">
        <w:rPr>
          <w:rFonts w:ascii="Arial" w:hAnsi="Arial" w:cs="Arial"/>
        </w:rPr>
        <w:t>S’il s’agit du président</w:t>
      </w:r>
      <w:r w:rsidR="00D672EA" w:rsidRPr="00406E43">
        <w:rPr>
          <w:rFonts w:ascii="Arial" w:hAnsi="Arial" w:cs="Arial"/>
        </w:rPr>
        <w:t xml:space="preserve">, une fois le nouveau membre élu au sein du bureau, </w:t>
      </w:r>
      <w:r w:rsidR="006B3652" w:rsidRPr="00406E43">
        <w:rPr>
          <w:rFonts w:ascii="Arial" w:hAnsi="Arial" w:cs="Arial"/>
        </w:rPr>
        <w:t>une nouvelle attribution des postes sera effectuée</w:t>
      </w:r>
      <w:r w:rsidR="001838C0" w:rsidRPr="00406E43">
        <w:rPr>
          <w:rFonts w:ascii="Arial" w:hAnsi="Arial" w:cs="Arial"/>
        </w:rPr>
        <w:t>.</w:t>
      </w:r>
    </w:p>
    <w:p w14:paraId="78BFB245" w14:textId="5ED939E1" w:rsidR="001838C0" w:rsidRPr="00406E43" w:rsidRDefault="001838C0" w:rsidP="00C167D0">
      <w:pPr>
        <w:spacing w:after="0"/>
        <w:jc w:val="both"/>
        <w:rPr>
          <w:rFonts w:ascii="Arial" w:hAnsi="Arial" w:cs="Arial"/>
        </w:rPr>
      </w:pPr>
      <w:r w:rsidRPr="00406E43">
        <w:rPr>
          <w:rFonts w:ascii="Arial" w:hAnsi="Arial" w:cs="Arial"/>
        </w:rPr>
        <w:t>Un nouvel appel à candidature pour intégrer le conseil d’administration pourra être lancé afin de pallier la perte du membre.</w:t>
      </w:r>
    </w:p>
    <w:p w14:paraId="1F4B1D2C" w14:textId="0A8FAD9A" w:rsidR="006B3652" w:rsidRDefault="00985005" w:rsidP="00C167D0">
      <w:pPr>
        <w:spacing w:after="0"/>
        <w:jc w:val="both"/>
        <w:rPr>
          <w:rFonts w:ascii="Arial" w:hAnsi="Arial" w:cs="Arial"/>
          <w:color w:val="000000" w:themeColor="text1"/>
        </w:rPr>
      </w:pPr>
      <w:r w:rsidRPr="00C167D0">
        <w:rPr>
          <w:rFonts w:ascii="Arial" w:hAnsi="Arial" w:cs="Arial"/>
          <w:color w:val="000000" w:themeColor="text1"/>
        </w:rPr>
        <w:t xml:space="preserve">Tout démissionnaire ne peut se représenter. </w:t>
      </w:r>
    </w:p>
    <w:p w14:paraId="45039CAD" w14:textId="11D71385" w:rsidR="00C167D0" w:rsidRDefault="00C167D0" w:rsidP="00C167D0">
      <w:pPr>
        <w:spacing w:after="0"/>
        <w:jc w:val="both"/>
        <w:rPr>
          <w:rFonts w:ascii="Arial" w:hAnsi="Arial" w:cs="Arial"/>
          <w:color w:val="000000" w:themeColor="text1"/>
        </w:rPr>
      </w:pPr>
    </w:p>
    <w:p w14:paraId="03147FBB" w14:textId="4474D511" w:rsidR="00764542" w:rsidRDefault="00764542" w:rsidP="00C167D0">
      <w:pPr>
        <w:spacing w:after="0"/>
        <w:jc w:val="both"/>
        <w:rPr>
          <w:rFonts w:ascii="Arial" w:hAnsi="Arial" w:cs="Arial"/>
          <w:color w:val="000000" w:themeColor="text1"/>
        </w:rPr>
      </w:pPr>
    </w:p>
    <w:p w14:paraId="511EC67E" w14:textId="24B1AE09" w:rsidR="00764542" w:rsidRDefault="00764542" w:rsidP="00C167D0">
      <w:pPr>
        <w:spacing w:after="0"/>
        <w:jc w:val="both"/>
        <w:rPr>
          <w:rFonts w:ascii="Arial" w:hAnsi="Arial" w:cs="Arial"/>
          <w:color w:val="000000" w:themeColor="text1"/>
        </w:rPr>
      </w:pPr>
    </w:p>
    <w:p w14:paraId="4F6E5613" w14:textId="77777777" w:rsidR="00764542" w:rsidRPr="00C167D0" w:rsidRDefault="00764542" w:rsidP="00C167D0">
      <w:pPr>
        <w:spacing w:after="0"/>
        <w:jc w:val="both"/>
        <w:rPr>
          <w:rFonts w:ascii="Arial" w:hAnsi="Arial" w:cs="Arial"/>
          <w:color w:val="000000" w:themeColor="text1"/>
        </w:rPr>
      </w:pPr>
    </w:p>
    <w:p w14:paraId="1FAAE805" w14:textId="77777777" w:rsidR="00B641D2" w:rsidRPr="00C167D0" w:rsidRDefault="00B641D2" w:rsidP="00C167D0">
      <w:pPr>
        <w:spacing w:after="0"/>
        <w:jc w:val="both"/>
        <w:rPr>
          <w:rFonts w:ascii="Arial" w:hAnsi="Arial" w:cs="Arial"/>
          <w:b/>
          <w:bCs/>
          <w:u w:val="single"/>
        </w:rPr>
      </w:pPr>
      <w:r w:rsidRPr="00C167D0">
        <w:rPr>
          <w:rFonts w:ascii="Arial" w:hAnsi="Arial" w:cs="Arial"/>
          <w:b/>
          <w:bCs/>
          <w:u w:val="single"/>
        </w:rPr>
        <w:t>Fonctionnement</w:t>
      </w:r>
    </w:p>
    <w:p w14:paraId="7A93C2C8" w14:textId="77777777" w:rsidR="002A19C4" w:rsidRPr="00C167D0" w:rsidRDefault="00B641D2" w:rsidP="00C167D0">
      <w:pPr>
        <w:spacing w:after="0"/>
        <w:jc w:val="both"/>
        <w:rPr>
          <w:rFonts w:ascii="Arial" w:hAnsi="Arial" w:cs="Arial"/>
        </w:rPr>
      </w:pPr>
      <w:r w:rsidRPr="00C167D0">
        <w:rPr>
          <w:rFonts w:ascii="Arial" w:hAnsi="Arial" w:cs="Arial"/>
        </w:rPr>
        <w:t>Les membres du bureau se doivent de participer aux réunions et à la vie de l’association.</w:t>
      </w:r>
    </w:p>
    <w:p w14:paraId="11A470FD" w14:textId="77777777" w:rsidR="00357FF5" w:rsidRPr="00C167D0" w:rsidRDefault="00357FF5" w:rsidP="00C167D0">
      <w:pPr>
        <w:spacing w:after="0"/>
        <w:jc w:val="both"/>
        <w:rPr>
          <w:rFonts w:ascii="Arial" w:hAnsi="Arial" w:cs="Arial"/>
        </w:rPr>
      </w:pPr>
      <w:r w:rsidRPr="00C167D0">
        <w:rPr>
          <w:rFonts w:ascii="Arial" w:hAnsi="Arial" w:cs="Arial"/>
        </w:rPr>
        <w:t>Le bureau se réunit</w:t>
      </w:r>
      <w:r w:rsidR="00783C45" w:rsidRPr="00C167D0">
        <w:rPr>
          <w:rFonts w:ascii="Arial" w:hAnsi="Arial" w:cs="Arial"/>
        </w:rPr>
        <w:t xml:space="preserve"> </w:t>
      </w:r>
      <w:r w:rsidRPr="00C167D0">
        <w:rPr>
          <w:rFonts w:ascii="Arial" w:hAnsi="Arial" w:cs="Arial"/>
        </w:rPr>
        <w:t>sur proposition du président</w:t>
      </w:r>
      <w:r w:rsidR="008E4D75" w:rsidRPr="00C167D0">
        <w:rPr>
          <w:rFonts w:ascii="Arial" w:hAnsi="Arial" w:cs="Arial"/>
        </w:rPr>
        <w:t xml:space="preserve">. </w:t>
      </w:r>
      <w:r w:rsidRPr="00C167D0">
        <w:rPr>
          <w:rFonts w:ascii="Arial" w:hAnsi="Arial" w:cs="Arial"/>
        </w:rPr>
        <w:t xml:space="preserve">Le bureau peut également se réunir par téléphone </w:t>
      </w:r>
      <w:r w:rsidR="008E4D75" w:rsidRPr="00C167D0">
        <w:rPr>
          <w:rFonts w:ascii="Arial" w:hAnsi="Arial" w:cs="Arial"/>
        </w:rPr>
        <w:t xml:space="preserve">ou visioconférence </w:t>
      </w:r>
      <w:r w:rsidRPr="00C167D0">
        <w:rPr>
          <w:rFonts w:ascii="Arial" w:hAnsi="Arial" w:cs="Arial"/>
        </w:rPr>
        <w:t>pour une question ou un sujet urgent</w:t>
      </w:r>
      <w:r w:rsidR="008E4D75" w:rsidRPr="00C167D0">
        <w:rPr>
          <w:rFonts w:ascii="Arial" w:hAnsi="Arial" w:cs="Arial"/>
        </w:rPr>
        <w:t>.</w:t>
      </w:r>
    </w:p>
    <w:p w14:paraId="6C8F56F9" w14:textId="77777777" w:rsidR="00357FF5" w:rsidRPr="00C167D0" w:rsidRDefault="00357FF5" w:rsidP="00C167D0">
      <w:pPr>
        <w:spacing w:after="0"/>
        <w:jc w:val="both"/>
        <w:rPr>
          <w:rFonts w:ascii="Arial" w:hAnsi="Arial" w:cs="Arial"/>
        </w:rPr>
      </w:pPr>
      <w:r w:rsidRPr="00C167D0">
        <w:rPr>
          <w:rFonts w:ascii="Arial" w:hAnsi="Arial" w:cs="Arial"/>
        </w:rPr>
        <w:t>Le président envoie l’ordre du jour du bureau au plus tard une semaine avant la date du bureau</w:t>
      </w:r>
      <w:r w:rsidR="00DB4C52" w:rsidRPr="00C167D0">
        <w:rPr>
          <w:rFonts w:ascii="Arial" w:hAnsi="Arial" w:cs="Arial"/>
        </w:rPr>
        <w:t>.</w:t>
      </w:r>
    </w:p>
    <w:p w14:paraId="52089015" w14:textId="1F48BA83" w:rsidR="00DB4C52" w:rsidRPr="00C167D0" w:rsidRDefault="00357FF5" w:rsidP="00C167D0">
      <w:pPr>
        <w:spacing w:after="0"/>
        <w:jc w:val="both"/>
        <w:rPr>
          <w:rFonts w:ascii="Arial" w:hAnsi="Arial" w:cs="Arial"/>
        </w:rPr>
      </w:pPr>
      <w:r w:rsidRPr="00C167D0">
        <w:rPr>
          <w:rFonts w:ascii="Arial" w:hAnsi="Arial" w:cs="Arial"/>
        </w:rPr>
        <w:t xml:space="preserve">Les membres du bureau peuvent rajouter un ou plusieurs sujets </w:t>
      </w:r>
      <w:r w:rsidR="001705AC" w:rsidRPr="00C167D0">
        <w:rPr>
          <w:rFonts w:ascii="Arial" w:hAnsi="Arial" w:cs="Arial"/>
        </w:rPr>
        <w:t>en question</w:t>
      </w:r>
      <w:r w:rsidRPr="00C167D0">
        <w:rPr>
          <w:rFonts w:ascii="Arial" w:hAnsi="Arial" w:cs="Arial"/>
        </w:rPr>
        <w:t xml:space="preserve"> diverse ou proposer un sujet par mail, une semaine avant la date du bureau.</w:t>
      </w:r>
    </w:p>
    <w:p w14:paraId="2D8C58C3" w14:textId="77777777" w:rsidR="00F74D8E" w:rsidRPr="00C167D0" w:rsidRDefault="00F74D8E" w:rsidP="00C167D0">
      <w:pPr>
        <w:spacing w:after="0"/>
        <w:jc w:val="both"/>
        <w:rPr>
          <w:rFonts w:ascii="Arial" w:hAnsi="Arial" w:cs="Arial"/>
        </w:rPr>
      </w:pPr>
      <w:r w:rsidRPr="00C167D0">
        <w:rPr>
          <w:rFonts w:ascii="Arial" w:hAnsi="Arial" w:cs="Arial"/>
        </w:rPr>
        <w:t xml:space="preserve">La voix du président est prépondérante en cas d’égalité de voix au sein du bureau. </w:t>
      </w:r>
    </w:p>
    <w:p w14:paraId="7C35F03A" w14:textId="77777777" w:rsidR="00DB4C52" w:rsidRPr="00C167D0" w:rsidRDefault="00DB4C52" w:rsidP="00C167D0">
      <w:pPr>
        <w:spacing w:after="0"/>
        <w:jc w:val="both"/>
        <w:rPr>
          <w:rFonts w:ascii="Arial" w:hAnsi="Arial" w:cs="Arial"/>
          <w:b/>
          <w:bCs/>
        </w:rPr>
      </w:pPr>
      <w:r w:rsidRPr="00C167D0">
        <w:rPr>
          <w:rFonts w:ascii="Arial" w:hAnsi="Arial" w:cs="Arial"/>
        </w:rPr>
        <w:t>Le Président représente l’association dans tous les actes de la vie civile. Il gère les affaires courantes. Il prend les décisions après consultation du bureau si nécessaire. Si le président prend une décision qui engage une des professions représentées dans la CPTS, il doit en référer aux membres concernés du CA.</w:t>
      </w:r>
    </w:p>
    <w:p w14:paraId="3C4DD489" w14:textId="77777777" w:rsidR="00DB4C52" w:rsidRPr="00C167D0" w:rsidRDefault="00BD33FA" w:rsidP="00C167D0">
      <w:pPr>
        <w:spacing w:after="0"/>
        <w:jc w:val="both"/>
        <w:rPr>
          <w:rFonts w:ascii="Arial" w:hAnsi="Arial" w:cs="Arial"/>
        </w:rPr>
      </w:pPr>
      <w:r w:rsidRPr="00C167D0">
        <w:rPr>
          <w:rFonts w:ascii="Arial" w:hAnsi="Arial" w:cs="Arial"/>
        </w:rPr>
        <w:t>En cas d’absence prolongée du président, le vice-président peut recevoir une délégation de son pouvoir.</w:t>
      </w:r>
    </w:p>
    <w:p w14:paraId="10DF622A" w14:textId="77777777" w:rsidR="00F74D8E" w:rsidRPr="00C167D0" w:rsidRDefault="00DB4C52" w:rsidP="00C167D0">
      <w:pPr>
        <w:spacing w:after="0"/>
        <w:jc w:val="both"/>
        <w:rPr>
          <w:rFonts w:ascii="Arial" w:hAnsi="Arial" w:cs="Arial"/>
        </w:rPr>
      </w:pPr>
      <w:r w:rsidRPr="00C167D0">
        <w:rPr>
          <w:rFonts w:ascii="Arial" w:hAnsi="Arial" w:cs="Arial"/>
        </w:rPr>
        <w:t>Le trésorier dispose du même pouvoir que le président pour gérer les comptes de l’association.</w:t>
      </w:r>
    </w:p>
    <w:p w14:paraId="64C5A94A" w14:textId="77777777" w:rsidR="007B5921" w:rsidRPr="00C167D0" w:rsidRDefault="007B5921" w:rsidP="00C167D0">
      <w:pPr>
        <w:spacing w:after="0"/>
        <w:jc w:val="both"/>
        <w:rPr>
          <w:rFonts w:ascii="Arial" w:hAnsi="Arial" w:cs="Arial"/>
        </w:rPr>
      </w:pPr>
    </w:p>
    <w:p w14:paraId="0DFC7964" w14:textId="5CB1C344" w:rsidR="007B5921" w:rsidRPr="00C167D0" w:rsidRDefault="007B5921" w:rsidP="00C167D0">
      <w:pPr>
        <w:spacing w:after="0"/>
        <w:jc w:val="both"/>
        <w:rPr>
          <w:rFonts w:ascii="Arial" w:hAnsi="Arial" w:cs="Arial"/>
          <w:b/>
          <w:bCs/>
          <w:sz w:val="40"/>
          <w:szCs w:val="40"/>
        </w:rPr>
      </w:pPr>
      <w:r w:rsidRPr="00C167D0">
        <w:rPr>
          <w:rFonts w:ascii="Arial" w:hAnsi="Arial" w:cs="Arial"/>
          <w:b/>
          <w:bCs/>
          <w:sz w:val="40"/>
          <w:szCs w:val="40"/>
        </w:rPr>
        <w:t xml:space="preserve"> </w:t>
      </w:r>
      <w:r w:rsidR="00C167D0" w:rsidRPr="00C167D0">
        <w:rPr>
          <w:rFonts w:ascii="Arial" w:hAnsi="Arial" w:cs="Arial"/>
          <w:b/>
          <w:bCs/>
          <w:sz w:val="40"/>
          <w:szCs w:val="40"/>
        </w:rPr>
        <w:t>L</w:t>
      </w:r>
      <w:r w:rsidR="006044C6" w:rsidRPr="00C167D0">
        <w:rPr>
          <w:rFonts w:ascii="Arial" w:hAnsi="Arial" w:cs="Arial"/>
          <w:b/>
          <w:bCs/>
          <w:sz w:val="40"/>
          <w:szCs w:val="40"/>
        </w:rPr>
        <w:t>’activité</w:t>
      </w:r>
      <w:r w:rsidRPr="00C167D0">
        <w:rPr>
          <w:rFonts w:ascii="Arial" w:hAnsi="Arial" w:cs="Arial"/>
          <w:b/>
          <w:bCs/>
          <w:sz w:val="40"/>
          <w:szCs w:val="40"/>
        </w:rPr>
        <w:t xml:space="preserve"> de la CPTS</w:t>
      </w:r>
      <w:r w:rsidR="006044C6" w:rsidRPr="00C167D0">
        <w:rPr>
          <w:rFonts w:ascii="Arial" w:hAnsi="Arial" w:cs="Arial"/>
          <w:b/>
          <w:bCs/>
          <w:sz w:val="40"/>
          <w:szCs w:val="40"/>
        </w:rPr>
        <w:t xml:space="preserve"> </w:t>
      </w:r>
      <w:r w:rsidRPr="00C167D0">
        <w:rPr>
          <w:rFonts w:ascii="Arial" w:hAnsi="Arial" w:cs="Arial"/>
          <w:b/>
          <w:bCs/>
          <w:sz w:val="40"/>
          <w:szCs w:val="40"/>
        </w:rPr>
        <w:t xml:space="preserve">                  </w:t>
      </w:r>
    </w:p>
    <w:p w14:paraId="29C9AE52" w14:textId="77777777" w:rsidR="006044C6" w:rsidRPr="00C167D0" w:rsidRDefault="006044C6" w:rsidP="00C167D0">
      <w:pPr>
        <w:spacing w:after="0"/>
        <w:jc w:val="both"/>
        <w:rPr>
          <w:rFonts w:ascii="Arial" w:hAnsi="Arial" w:cs="Arial"/>
          <w:b/>
          <w:bCs/>
        </w:rPr>
      </w:pPr>
      <w:r w:rsidRPr="00C167D0">
        <w:rPr>
          <w:rFonts w:ascii="Arial" w:hAnsi="Arial" w:cs="Arial"/>
          <w:b/>
          <w:bCs/>
        </w:rPr>
        <w:t>Article 8 – Représentation de la CPTS</w:t>
      </w:r>
    </w:p>
    <w:p w14:paraId="39315416" w14:textId="1673E31A" w:rsidR="00CA0E8A" w:rsidRPr="00C167D0" w:rsidRDefault="00711A1B" w:rsidP="00C167D0">
      <w:pPr>
        <w:spacing w:after="0"/>
        <w:jc w:val="both"/>
        <w:rPr>
          <w:rFonts w:ascii="Arial" w:hAnsi="Arial" w:cs="Arial"/>
        </w:rPr>
      </w:pPr>
      <w:r>
        <w:rPr>
          <w:rFonts w:ascii="Arial" w:hAnsi="Arial" w:cs="Arial"/>
        </w:rPr>
        <w:t xml:space="preserve">La </w:t>
      </w:r>
      <w:r w:rsidR="007B5921" w:rsidRPr="00C167D0">
        <w:rPr>
          <w:rFonts w:ascii="Arial" w:hAnsi="Arial" w:cs="Arial"/>
        </w:rPr>
        <w:t xml:space="preserve">CPTS </w:t>
      </w:r>
      <w:r w:rsidR="001838C0" w:rsidRPr="006A0849">
        <w:rPr>
          <w:rFonts w:ascii="Arial" w:hAnsi="Arial" w:cs="Arial"/>
        </w:rPr>
        <w:t>Les collines d’Artois</w:t>
      </w:r>
      <w:r w:rsidRPr="006A0849">
        <w:rPr>
          <w:rFonts w:ascii="Arial" w:hAnsi="Arial" w:cs="Arial"/>
        </w:rPr>
        <w:t xml:space="preserve"> </w:t>
      </w:r>
      <w:r w:rsidR="007B5921" w:rsidRPr="00C167D0">
        <w:rPr>
          <w:rFonts w:ascii="Arial" w:hAnsi="Arial" w:cs="Arial"/>
        </w:rPr>
        <w:t>est représentée par son président.</w:t>
      </w:r>
    </w:p>
    <w:p w14:paraId="347390BB" w14:textId="77777777" w:rsidR="007B5921" w:rsidRPr="00C167D0" w:rsidRDefault="00CA2079" w:rsidP="00C167D0">
      <w:pPr>
        <w:spacing w:after="0"/>
        <w:jc w:val="both"/>
        <w:rPr>
          <w:rFonts w:ascii="Arial" w:hAnsi="Arial" w:cs="Arial"/>
          <w:color w:val="5B9BD5" w:themeColor="accent1"/>
        </w:rPr>
      </w:pPr>
      <w:r w:rsidRPr="00C167D0">
        <w:rPr>
          <w:rFonts w:ascii="Arial" w:hAnsi="Arial" w:cs="Arial"/>
        </w:rPr>
        <w:t>Le</w:t>
      </w:r>
      <w:r w:rsidR="007B5921" w:rsidRPr="00C167D0">
        <w:rPr>
          <w:rFonts w:ascii="Arial" w:hAnsi="Arial" w:cs="Arial"/>
        </w:rPr>
        <w:t xml:space="preserve"> président peut désigner un membre du bureau pour représenter la CPTS ; cette délégation doit être nominative, pour un évènement précis et une date précise.</w:t>
      </w:r>
    </w:p>
    <w:p w14:paraId="50842D60" w14:textId="77777777" w:rsidR="006044C6" w:rsidRPr="00C167D0" w:rsidRDefault="006044C6" w:rsidP="00C167D0">
      <w:pPr>
        <w:spacing w:after="0"/>
        <w:jc w:val="both"/>
        <w:rPr>
          <w:rFonts w:ascii="Arial" w:hAnsi="Arial" w:cs="Arial"/>
        </w:rPr>
      </w:pPr>
    </w:p>
    <w:p w14:paraId="79CD94BD" w14:textId="77777777" w:rsidR="00A91378" w:rsidRPr="00C167D0" w:rsidRDefault="006044C6" w:rsidP="00C167D0">
      <w:pPr>
        <w:spacing w:after="0"/>
        <w:jc w:val="both"/>
        <w:rPr>
          <w:rFonts w:ascii="Arial" w:hAnsi="Arial" w:cs="Arial"/>
          <w:b/>
          <w:bCs/>
        </w:rPr>
      </w:pPr>
      <w:r w:rsidRPr="00C167D0">
        <w:rPr>
          <w:rFonts w:ascii="Arial" w:hAnsi="Arial" w:cs="Arial"/>
          <w:b/>
          <w:bCs/>
        </w:rPr>
        <w:t xml:space="preserve">Article 9 - </w:t>
      </w:r>
      <w:r w:rsidR="00A91378" w:rsidRPr="00C167D0">
        <w:rPr>
          <w:rFonts w:ascii="Arial" w:hAnsi="Arial" w:cs="Arial"/>
          <w:b/>
          <w:bCs/>
        </w:rPr>
        <w:t>Décisions de la CPTS</w:t>
      </w:r>
      <w:r w:rsidR="0002128F" w:rsidRPr="00C167D0">
        <w:rPr>
          <w:rFonts w:ascii="Arial" w:hAnsi="Arial" w:cs="Arial"/>
          <w:b/>
          <w:bCs/>
        </w:rPr>
        <w:t> </w:t>
      </w:r>
    </w:p>
    <w:p w14:paraId="5ED000D5" w14:textId="77777777" w:rsidR="002A19C4" w:rsidRPr="00C167D0" w:rsidRDefault="002A19C4" w:rsidP="00C167D0">
      <w:pPr>
        <w:spacing w:after="0"/>
        <w:jc w:val="both"/>
        <w:rPr>
          <w:rFonts w:ascii="Arial" w:hAnsi="Arial" w:cs="Arial"/>
        </w:rPr>
      </w:pPr>
      <w:r w:rsidRPr="00C167D0">
        <w:rPr>
          <w:rFonts w:ascii="Arial" w:hAnsi="Arial" w:cs="Arial"/>
        </w:rPr>
        <w:t xml:space="preserve">Les décisions impliquant l’activité de la CPTS doivent être prises par vote du bureau </w:t>
      </w:r>
      <w:r w:rsidR="005F40BB" w:rsidRPr="00C167D0">
        <w:rPr>
          <w:rFonts w:ascii="Arial" w:hAnsi="Arial" w:cs="Arial"/>
        </w:rPr>
        <w:t>à la majorité des personnes présentes ou représentées</w:t>
      </w:r>
      <w:r w:rsidR="0002128F" w:rsidRPr="00C167D0">
        <w:rPr>
          <w:rFonts w:ascii="Arial" w:hAnsi="Arial" w:cs="Arial"/>
        </w:rPr>
        <w:t>.</w:t>
      </w:r>
    </w:p>
    <w:p w14:paraId="6CBCD40D" w14:textId="77777777" w:rsidR="00A91378" w:rsidRPr="00C167D0" w:rsidRDefault="00A91378" w:rsidP="00C167D0">
      <w:pPr>
        <w:spacing w:after="0"/>
        <w:jc w:val="both"/>
        <w:rPr>
          <w:rFonts w:ascii="Arial" w:hAnsi="Arial" w:cs="Arial"/>
        </w:rPr>
      </w:pPr>
      <w:r w:rsidRPr="00C167D0">
        <w:rPr>
          <w:rFonts w:ascii="Arial" w:hAnsi="Arial" w:cs="Arial"/>
        </w:rPr>
        <w:t xml:space="preserve">Le président </w:t>
      </w:r>
      <w:r w:rsidR="005F40BB" w:rsidRPr="00C167D0">
        <w:rPr>
          <w:rFonts w:ascii="Arial" w:hAnsi="Arial" w:cs="Arial"/>
        </w:rPr>
        <w:t>est l’ordonnateur d</w:t>
      </w:r>
      <w:r w:rsidRPr="00C167D0">
        <w:rPr>
          <w:rFonts w:ascii="Arial" w:hAnsi="Arial" w:cs="Arial"/>
        </w:rPr>
        <w:t>es dépenses</w:t>
      </w:r>
      <w:r w:rsidR="005F40BB" w:rsidRPr="00C167D0">
        <w:rPr>
          <w:rFonts w:ascii="Arial" w:hAnsi="Arial" w:cs="Arial"/>
        </w:rPr>
        <w:t>.</w:t>
      </w:r>
      <w:r w:rsidR="00CA2079" w:rsidRPr="00C167D0">
        <w:rPr>
          <w:rFonts w:ascii="Arial" w:hAnsi="Arial" w:cs="Arial"/>
        </w:rPr>
        <w:t xml:space="preserve"> </w:t>
      </w:r>
    </w:p>
    <w:p w14:paraId="231FED69" w14:textId="77777777" w:rsidR="00523F54" w:rsidRPr="00C167D0" w:rsidRDefault="005F40BB" w:rsidP="00C167D0">
      <w:pPr>
        <w:spacing w:after="0"/>
        <w:jc w:val="both"/>
        <w:rPr>
          <w:rFonts w:ascii="Arial" w:hAnsi="Arial" w:cs="Arial"/>
        </w:rPr>
      </w:pPr>
      <w:r w:rsidRPr="00C167D0">
        <w:rPr>
          <w:rFonts w:ascii="Arial" w:hAnsi="Arial" w:cs="Arial"/>
        </w:rPr>
        <w:t>Le</w:t>
      </w:r>
      <w:r w:rsidR="00523F54" w:rsidRPr="00C167D0">
        <w:rPr>
          <w:rFonts w:ascii="Arial" w:hAnsi="Arial" w:cs="Arial"/>
        </w:rPr>
        <w:t xml:space="preserve"> président, comme le</w:t>
      </w:r>
      <w:r w:rsidRPr="00C167D0">
        <w:rPr>
          <w:rFonts w:ascii="Arial" w:hAnsi="Arial" w:cs="Arial"/>
        </w:rPr>
        <w:t xml:space="preserve"> trésorier</w:t>
      </w:r>
      <w:r w:rsidR="00523F54" w:rsidRPr="00C167D0">
        <w:rPr>
          <w:rFonts w:ascii="Arial" w:hAnsi="Arial" w:cs="Arial"/>
        </w:rPr>
        <w:t xml:space="preserve"> peuvent engager des dépenses de </w:t>
      </w:r>
      <w:r w:rsidR="00523F54" w:rsidRPr="00BA768C">
        <w:rPr>
          <w:rFonts w:ascii="Arial" w:hAnsi="Arial" w:cs="Arial"/>
        </w:rPr>
        <w:t>2000€</w:t>
      </w:r>
      <w:r w:rsidR="00523F54" w:rsidRPr="00C167D0">
        <w:rPr>
          <w:rFonts w:ascii="Arial" w:hAnsi="Arial" w:cs="Arial"/>
        </w:rPr>
        <w:t xml:space="preserve"> sans en référer au bureau. Pour les montants supérieurs, le vote du bureau est requis.</w:t>
      </w:r>
    </w:p>
    <w:p w14:paraId="1AE3A432" w14:textId="77777777" w:rsidR="00A91378" w:rsidRPr="00C167D0" w:rsidRDefault="00A91378" w:rsidP="00C167D0">
      <w:pPr>
        <w:spacing w:after="0"/>
        <w:jc w:val="both"/>
        <w:rPr>
          <w:rFonts w:ascii="Arial" w:hAnsi="Arial" w:cs="Arial"/>
        </w:rPr>
      </w:pPr>
      <w:r w:rsidRPr="00C167D0">
        <w:rPr>
          <w:rFonts w:ascii="Arial" w:hAnsi="Arial" w:cs="Arial"/>
        </w:rPr>
        <w:t xml:space="preserve">Les missions seront validées par le bureau sur proposition du président ou d’un membre du </w:t>
      </w:r>
      <w:r w:rsidR="00DE3999" w:rsidRPr="00C167D0">
        <w:rPr>
          <w:rFonts w:ascii="Arial" w:hAnsi="Arial" w:cs="Arial"/>
        </w:rPr>
        <w:t>bureau.</w:t>
      </w:r>
    </w:p>
    <w:p w14:paraId="2A1EDDD8" w14:textId="77777777" w:rsidR="007B4E7A" w:rsidRPr="00C167D0" w:rsidRDefault="007B4E7A" w:rsidP="00C167D0">
      <w:pPr>
        <w:spacing w:after="0"/>
        <w:jc w:val="both"/>
        <w:rPr>
          <w:rFonts w:ascii="Arial" w:hAnsi="Arial" w:cs="Arial"/>
          <w:color w:val="5B9BD5" w:themeColor="accent1"/>
        </w:rPr>
      </w:pPr>
    </w:p>
    <w:p w14:paraId="7D316C79" w14:textId="77777777" w:rsidR="00CA2079" w:rsidRPr="00C167D0" w:rsidRDefault="007B4E7A" w:rsidP="00C167D0">
      <w:pPr>
        <w:spacing w:after="0"/>
        <w:jc w:val="both"/>
        <w:rPr>
          <w:rFonts w:ascii="Arial" w:hAnsi="Arial" w:cs="Arial"/>
        </w:rPr>
      </w:pPr>
      <w:r w:rsidRPr="00C167D0">
        <w:rPr>
          <w:rFonts w:ascii="Arial" w:hAnsi="Arial" w:cs="Arial"/>
          <w:b/>
          <w:bCs/>
        </w:rPr>
        <w:t>Article 10 – Missions, groupe de travail, commission</w:t>
      </w:r>
    </w:p>
    <w:p w14:paraId="6C1B6952" w14:textId="77777777" w:rsidR="00CA2079" w:rsidRPr="00C167D0" w:rsidRDefault="00CA2079" w:rsidP="00C167D0">
      <w:pPr>
        <w:spacing w:after="0"/>
        <w:jc w:val="both"/>
        <w:rPr>
          <w:rFonts w:ascii="Arial" w:hAnsi="Arial" w:cs="Arial"/>
        </w:rPr>
      </w:pPr>
      <w:r w:rsidRPr="00C167D0">
        <w:rPr>
          <w:rFonts w:ascii="Arial" w:hAnsi="Arial" w:cs="Arial"/>
        </w:rPr>
        <w:t>Le président peut nommer un chargé de mission parmi les membres du CA, ce dernier peut prendre attache auprès d’un adhérent de son choix pour l’assister</w:t>
      </w:r>
      <w:r w:rsidR="00707578" w:rsidRPr="00C167D0">
        <w:rPr>
          <w:rFonts w:ascii="Arial" w:hAnsi="Arial" w:cs="Arial"/>
        </w:rPr>
        <w:t xml:space="preserve"> afin de bénéficier de son expertise. </w:t>
      </w:r>
    </w:p>
    <w:p w14:paraId="72A4694B" w14:textId="77777777" w:rsidR="007B4E7A" w:rsidRPr="00C167D0" w:rsidRDefault="007B4E7A" w:rsidP="00C167D0">
      <w:pPr>
        <w:spacing w:after="0"/>
        <w:jc w:val="both"/>
        <w:rPr>
          <w:rFonts w:ascii="Arial" w:hAnsi="Arial" w:cs="Arial"/>
        </w:rPr>
      </w:pPr>
      <w:r w:rsidRPr="00C167D0">
        <w:rPr>
          <w:rFonts w:ascii="Arial" w:hAnsi="Arial" w:cs="Arial"/>
        </w:rPr>
        <w:t xml:space="preserve">Des commissions ou groupe de travail peuvent être constitués par décision du conseil d’administration. </w:t>
      </w:r>
    </w:p>
    <w:p w14:paraId="286861DA" w14:textId="77777777" w:rsidR="007B4E7A" w:rsidRPr="00C167D0" w:rsidRDefault="007B4E7A" w:rsidP="00C167D0">
      <w:pPr>
        <w:spacing w:after="0"/>
        <w:jc w:val="both"/>
        <w:rPr>
          <w:rFonts w:ascii="Arial" w:hAnsi="Arial" w:cs="Arial"/>
        </w:rPr>
      </w:pPr>
      <w:r w:rsidRPr="00C167D0">
        <w:rPr>
          <w:rFonts w:ascii="Arial" w:hAnsi="Arial" w:cs="Arial"/>
        </w:rPr>
        <w:t>L’indemnisatio</w:t>
      </w:r>
      <w:r w:rsidR="00523F54" w:rsidRPr="00C167D0">
        <w:rPr>
          <w:rFonts w:ascii="Arial" w:hAnsi="Arial" w:cs="Arial"/>
        </w:rPr>
        <w:t xml:space="preserve">n </w:t>
      </w:r>
      <w:r w:rsidRPr="00C167D0">
        <w:rPr>
          <w:rFonts w:ascii="Arial" w:hAnsi="Arial" w:cs="Arial"/>
        </w:rPr>
        <w:t>se fera sur la base identique à celle des membres du bureau et sur justificatif d’une lettre de mission</w:t>
      </w:r>
      <w:r w:rsidR="00523F54" w:rsidRPr="00C167D0">
        <w:rPr>
          <w:rFonts w:ascii="Arial" w:hAnsi="Arial" w:cs="Arial"/>
        </w:rPr>
        <w:t>. Le chargé de mission ne pourra cependant pas la déclarer en traitement</w:t>
      </w:r>
      <w:r w:rsidR="00C8352B" w:rsidRPr="00C167D0">
        <w:rPr>
          <w:rFonts w:ascii="Arial" w:hAnsi="Arial" w:cs="Arial"/>
        </w:rPr>
        <w:t>s</w:t>
      </w:r>
      <w:r w:rsidR="00523F54" w:rsidRPr="00C167D0">
        <w:rPr>
          <w:rFonts w:ascii="Arial" w:hAnsi="Arial" w:cs="Arial"/>
        </w:rPr>
        <w:t xml:space="preserve"> et salaire</w:t>
      </w:r>
      <w:r w:rsidR="00C8352B" w:rsidRPr="00C167D0">
        <w:rPr>
          <w:rFonts w:ascii="Arial" w:hAnsi="Arial" w:cs="Arial"/>
        </w:rPr>
        <w:t>s</w:t>
      </w:r>
      <w:r w:rsidR="00523F54" w:rsidRPr="00C167D0">
        <w:rPr>
          <w:rFonts w:ascii="Arial" w:hAnsi="Arial" w:cs="Arial"/>
        </w:rPr>
        <w:t>.</w:t>
      </w:r>
    </w:p>
    <w:p w14:paraId="477EA88F" w14:textId="369E6760" w:rsidR="006D4112" w:rsidRPr="00C167D0" w:rsidRDefault="006D4112" w:rsidP="00C167D0">
      <w:pPr>
        <w:spacing w:after="0"/>
        <w:jc w:val="both"/>
        <w:rPr>
          <w:rFonts w:ascii="Arial" w:hAnsi="Arial" w:cs="Arial"/>
        </w:rPr>
      </w:pPr>
      <w:r w:rsidRPr="00C167D0">
        <w:rPr>
          <w:rFonts w:ascii="Arial" w:hAnsi="Arial" w:cs="Arial"/>
        </w:rPr>
        <w:t>La CPTS ne peut organiser et financer des actions que dans leur champ d’action.</w:t>
      </w:r>
    </w:p>
    <w:p w14:paraId="611550E9" w14:textId="77777777" w:rsidR="0083272F" w:rsidRPr="00C167D0" w:rsidRDefault="0083272F" w:rsidP="00C167D0">
      <w:pPr>
        <w:spacing w:after="0"/>
        <w:jc w:val="both"/>
        <w:rPr>
          <w:rFonts w:ascii="Arial" w:hAnsi="Arial" w:cs="Arial"/>
          <w:color w:val="5B9BD5" w:themeColor="accent1"/>
        </w:rPr>
      </w:pPr>
    </w:p>
    <w:p w14:paraId="09CDE81E" w14:textId="77777777" w:rsidR="007B4E7A" w:rsidRPr="00C167D0" w:rsidRDefault="007B4E7A" w:rsidP="00C167D0">
      <w:pPr>
        <w:spacing w:after="0"/>
        <w:jc w:val="both"/>
        <w:rPr>
          <w:rFonts w:ascii="Arial" w:hAnsi="Arial" w:cs="Arial"/>
          <w:b/>
          <w:bCs/>
        </w:rPr>
      </w:pPr>
      <w:r w:rsidRPr="00C167D0">
        <w:rPr>
          <w:rFonts w:ascii="Arial" w:hAnsi="Arial" w:cs="Arial"/>
          <w:b/>
          <w:bCs/>
        </w:rPr>
        <w:t xml:space="preserve">Article </w:t>
      </w:r>
      <w:r w:rsidR="006E15C4" w:rsidRPr="00C167D0">
        <w:rPr>
          <w:rFonts w:ascii="Arial" w:hAnsi="Arial" w:cs="Arial"/>
          <w:b/>
          <w:bCs/>
        </w:rPr>
        <w:t>11</w:t>
      </w:r>
      <w:r w:rsidRPr="00C167D0">
        <w:rPr>
          <w:rFonts w:ascii="Arial" w:hAnsi="Arial" w:cs="Arial"/>
          <w:b/>
          <w:bCs/>
        </w:rPr>
        <w:t xml:space="preserve"> – Financement de la CPTS</w:t>
      </w:r>
    </w:p>
    <w:p w14:paraId="2D17A1D3" w14:textId="086772CC" w:rsidR="001705AC" w:rsidRPr="00764542" w:rsidRDefault="0083272F" w:rsidP="00764542">
      <w:pPr>
        <w:pStyle w:val="Standard"/>
        <w:numPr>
          <w:ilvl w:val="0"/>
          <w:numId w:val="15"/>
        </w:numPr>
      </w:pPr>
      <w:r w:rsidRPr="00C167D0">
        <w:rPr>
          <w:rFonts w:ascii="Arial" w:hAnsi="Arial" w:cs="Arial"/>
        </w:rPr>
        <w:t>Les ressources sont constituées notamment par</w:t>
      </w:r>
      <w:r w:rsidR="001838C0">
        <w:rPr>
          <w:rFonts w:ascii="Arial" w:hAnsi="Arial" w:cs="Arial"/>
        </w:rPr>
        <w:t xml:space="preserve"> </w:t>
      </w:r>
      <w:r w:rsidRPr="00C167D0">
        <w:rPr>
          <w:rFonts w:ascii="Arial" w:hAnsi="Arial" w:cs="Arial"/>
        </w:rPr>
        <w:t xml:space="preserve">la cotisation des membres, les fonds </w:t>
      </w:r>
      <w:r w:rsidR="001705AC" w:rsidRPr="00C167D0">
        <w:rPr>
          <w:rFonts w:ascii="Arial" w:hAnsi="Arial" w:cs="Arial"/>
        </w:rPr>
        <w:t>ACI, les</w:t>
      </w:r>
      <w:r w:rsidR="002078A2" w:rsidRPr="00C167D0">
        <w:rPr>
          <w:rFonts w:ascii="Arial" w:hAnsi="Arial" w:cs="Arial"/>
        </w:rPr>
        <w:t xml:space="preserve"> dons</w:t>
      </w:r>
      <w:r w:rsidR="00D405AD" w:rsidRPr="00C167D0">
        <w:rPr>
          <w:rFonts w:ascii="Arial" w:hAnsi="Arial" w:cs="Arial"/>
        </w:rPr>
        <w:t xml:space="preserve"> en accord avec les valeurs de la CPTS</w:t>
      </w:r>
      <w:r w:rsidR="001705AC">
        <w:rPr>
          <w:rFonts w:ascii="Arial" w:hAnsi="Arial" w:cs="Arial"/>
        </w:rPr>
        <w:t>,</w:t>
      </w:r>
      <w:r w:rsidR="001705AC" w:rsidRPr="001705AC">
        <w:t xml:space="preserve"> </w:t>
      </w:r>
      <w:r w:rsidR="001705AC">
        <w:rPr>
          <w:rFonts w:ascii="Arial" w:hAnsi="Arial" w:cs="Arial"/>
        </w:rPr>
        <w:t>l</w:t>
      </w:r>
      <w:r w:rsidR="001705AC" w:rsidRPr="001705AC">
        <w:rPr>
          <w:rFonts w:ascii="Arial" w:hAnsi="Arial" w:cs="Arial"/>
        </w:rPr>
        <w:t>es subventions et aides financières de l'État, Région, Département, Communes, des Collectivités Publiques (Territoriales, Établissements publics administratifs, organismes de sécurité sociale, etc…)</w:t>
      </w:r>
      <w:r w:rsidR="001705AC">
        <w:rPr>
          <w:rFonts w:ascii="Arial" w:hAnsi="Arial" w:cs="Arial"/>
        </w:rPr>
        <w:t>,</w:t>
      </w:r>
      <w:r w:rsidR="001705AC" w:rsidRPr="001705AC">
        <w:t xml:space="preserve"> </w:t>
      </w:r>
      <w:r w:rsidR="001705AC">
        <w:rPr>
          <w:rFonts w:ascii="Arial" w:hAnsi="Arial" w:cs="Arial"/>
        </w:rPr>
        <w:t>l</w:t>
      </w:r>
      <w:r w:rsidR="001705AC" w:rsidRPr="001705AC">
        <w:rPr>
          <w:rFonts w:ascii="Arial" w:hAnsi="Arial" w:cs="Arial"/>
        </w:rPr>
        <w:t>es apports en nature ou la mise à disposition de biens, matériels ou ressources humaines de ses membr</w:t>
      </w:r>
      <w:r w:rsidR="00764542">
        <w:rPr>
          <w:rFonts w:ascii="Arial" w:hAnsi="Arial" w:cs="Arial"/>
        </w:rPr>
        <w:t>es.</w:t>
      </w:r>
    </w:p>
    <w:p w14:paraId="3B4E88D6" w14:textId="7EA7ECCC" w:rsidR="0083272F" w:rsidRPr="00C167D0" w:rsidRDefault="0083272F" w:rsidP="00C167D0">
      <w:pPr>
        <w:spacing w:after="0"/>
        <w:jc w:val="both"/>
        <w:rPr>
          <w:rFonts w:ascii="Arial" w:hAnsi="Arial" w:cs="Arial"/>
        </w:rPr>
      </w:pPr>
    </w:p>
    <w:p w14:paraId="4EE44D96" w14:textId="77777777" w:rsidR="007B4E7A" w:rsidRPr="00C167D0" w:rsidRDefault="007B4E7A" w:rsidP="00C167D0">
      <w:pPr>
        <w:spacing w:after="0"/>
        <w:jc w:val="both"/>
        <w:rPr>
          <w:rFonts w:ascii="Arial" w:hAnsi="Arial" w:cs="Arial"/>
        </w:rPr>
      </w:pPr>
      <w:r w:rsidRPr="00C167D0">
        <w:rPr>
          <w:rFonts w:ascii="Arial" w:hAnsi="Arial" w:cs="Arial"/>
        </w:rPr>
        <w:t>Les versements octroyés à la CPTS par les institutions (ARS, CPAM, etc…) doivent permettre de financer les actions identifiées</w:t>
      </w:r>
      <w:r w:rsidR="006D4112" w:rsidRPr="00C167D0">
        <w:rPr>
          <w:rFonts w:ascii="Arial" w:hAnsi="Arial" w:cs="Arial"/>
        </w:rPr>
        <w:t>.</w:t>
      </w:r>
    </w:p>
    <w:p w14:paraId="27815726" w14:textId="77777777" w:rsidR="005E414C" w:rsidRPr="00C167D0" w:rsidRDefault="005E414C" w:rsidP="00C167D0">
      <w:pPr>
        <w:spacing w:after="0"/>
        <w:jc w:val="both"/>
        <w:rPr>
          <w:rFonts w:ascii="Arial" w:hAnsi="Arial" w:cs="Arial"/>
        </w:rPr>
      </w:pPr>
    </w:p>
    <w:p w14:paraId="27F9169C" w14:textId="77777777" w:rsidR="00953034" w:rsidRPr="00C167D0" w:rsidRDefault="00F73DDF" w:rsidP="00C167D0">
      <w:pPr>
        <w:spacing w:after="0"/>
        <w:jc w:val="both"/>
        <w:rPr>
          <w:rFonts w:ascii="Arial" w:hAnsi="Arial" w:cs="Arial"/>
          <w:b/>
        </w:rPr>
      </w:pPr>
      <w:r w:rsidRPr="00C167D0">
        <w:rPr>
          <w:rFonts w:ascii="Arial" w:hAnsi="Arial" w:cs="Arial"/>
          <w:b/>
        </w:rPr>
        <w:t xml:space="preserve">Article </w:t>
      </w:r>
      <w:r w:rsidR="006E15C4" w:rsidRPr="00C167D0">
        <w:rPr>
          <w:rFonts w:ascii="Arial" w:hAnsi="Arial" w:cs="Arial"/>
          <w:b/>
        </w:rPr>
        <w:t>12</w:t>
      </w:r>
      <w:r w:rsidR="00953034" w:rsidRPr="00C167D0">
        <w:rPr>
          <w:rFonts w:ascii="Arial" w:hAnsi="Arial" w:cs="Arial"/>
          <w:b/>
        </w:rPr>
        <w:t xml:space="preserve"> – Indemnités de remboursement.</w:t>
      </w:r>
    </w:p>
    <w:p w14:paraId="35434CAA" w14:textId="77777777" w:rsidR="006A0849" w:rsidRDefault="006A0849" w:rsidP="000F000F">
      <w:pPr>
        <w:spacing w:after="0"/>
        <w:jc w:val="both"/>
        <w:rPr>
          <w:rFonts w:ascii="Arial" w:hAnsi="Arial" w:cs="Arial"/>
        </w:rPr>
      </w:pPr>
    </w:p>
    <w:p w14:paraId="4DBBB401" w14:textId="4B98856C" w:rsidR="000F000F" w:rsidRPr="006A0849" w:rsidRDefault="000F000F" w:rsidP="000F000F">
      <w:pPr>
        <w:spacing w:after="0"/>
        <w:jc w:val="both"/>
        <w:rPr>
          <w:rFonts w:ascii="Arial" w:hAnsi="Arial" w:cs="Arial"/>
        </w:rPr>
      </w:pPr>
      <w:r w:rsidRPr="006A0849">
        <w:rPr>
          <w:rFonts w:ascii="Arial" w:hAnsi="Arial" w:cs="Arial"/>
        </w:rPr>
        <w:t>Toutes les fonctions, y compris celles des membres du conseil d’administration et du bureau, sont par principe exercées bénévolement.</w:t>
      </w:r>
    </w:p>
    <w:p w14:paraId="34F56900" w14:textId="6F30DD97" w:rsidR="000F000F" w:rsidRPr="006A0849" w:rsidRDefault="000F000F" w:rsidP="000F000F">
      <w:pPr>
        <w:spacing w:after="0"/>
        <w:jc w:val="both"/>
        <w:rPr>
          <w:rFonts w:ascii="Arial" w:hAnsi="Arial" w:cs="Arial"/>
        </w:rPr>
      </w:pPr>
      <w:r w:rsidRPr="006A0849">
        <w:rPr>
          <w:rFonts w:ascii="Arial" w:hAnsi="Arial" w:cs="Arial"/>
        </w:rPr>
        <w:t>Cependant, les membres du bureau et du conseil d’administration perçoivent, au titre de leurs fonctions, le remboursement de tout ou partie, sur justificatifs, des frais occasionnés par l’accomplissement de leur mandat.</w:t>
      </w:r>
    </w:p>
    <w:p w14:paraId="45C9E849" w14:textId="77777777" w:rsidR="000F000F" w:rsidRPr="006A0849" w:rsidRDefault="000F000F" w:rsidP="000F000F">
      <w:pPr>
        <w:spacing w:after="0"/>
        <w:jc w:val="both"/>
        <w:rPr>
          <w:rFonts w:ascii="Arial" w:hAnsi="Arial" w:cs="Arial"/>
        </w:rPr>
      </w:pPr>
    </w:p>
    <w:p w14:paraId="12442D94" w14:textId="2D81E4D4" w:rsidR="000F000F" w:rsidRDefault="000F000F" w:rsidP="000F000F">
      <w:pPr>
        <w:spacing w:after="0"/>
        <w:jc w:val="both"/>
        <w:rPr>
          <w:rFonts w:ascii="Arial" w:hAnsi="Arial" w:cs="Arial"/>
        </w:rPr>
      </w:pPr>
      <w:r w:rsidRPr="006A0849">
        <w:rPr>
          <w:rFonts w:ascii="Arial" w:hAnsi="Arial" w:cs="Arial"/>
        </w:rPr>
        <w:t xml:space="preserve">Une indemnité forfaitaire peut également être attribuée à un membre de l’association pour des missions afférentes à la CPTS sous réserve d’une validation préalable par le bureau. Une fois la mission réalisée, une production écrite devra être présentée au bureau qui validera </w:t>
      </w:r>
      <w:r w:rsidRPr="006A0849">
        <w:rPr>
          <w:rFonts w:ascii="Arial" w:hAnsi="Arial" w:cs="Arial"/>
        </w:rPr>
        <w:lastRenderedPageBreak/>
        <w:t>l’indemnisation avant paiement. En effet, les justificatifs produits peuvent faire l'objet de vérifications par le conseil d’administration.</w:t>
      </w:r>
    </w:p>
    <w:p w14:paraId="7E9D22FC" w14:textId="77777777" w:rsidR="000F000F" w:rsidRDefault="000F000F" w:rsidP="00C167D0">
      <w:pPr>
        <w:spacing w:after="0"/>
        <w:jc w:val="both"/>
        <w:rPr>
          <w:rFonts w:ascii="Arial" w:hAnsi="Arial" w:cs="Arial"/>
        </w:rPr>
      </w:pPr>
    </w:p>
    <w:p w14:paraId="093A30D4" w14:textId="71E0D3B9" w:rsidR="00B13DDE" w:rsidRPr="00C167D0" w:rsidRDefault="0083272F" w:rsidP="00C167D0">
      <w:pPr>
        <w:spacing w:after="0"/>
        <w:jc w:val="both"/>
        <w:rPr>
          <w:rFonts w:ascii="Arial" w:hAnsi="Arial" w:cs="Arial"/>
          <w:color w:val="00B0F0"/>
        </w:rPr>
      </w:pPr>
      <w:r w:rsidRPr="00C167D0">
        <w:rPr>
          <w:rFonts w:ascii="Arial" w:hAnsi="Arial" w:cs="Arial"/>
        </w:rPr>
        <w:t xml:space="preserve">La CPTS </w:t>
      </w:r>
      <w:r w:rsidR="001705AC" w:rsidRPr="006A0849">
        <w:rPr>
          <w:rFonts w:ascii="Arial" w:hAnsi="Arial" w:cs="Arial"/>
        </w:rPr>
        <w:t>Les collines d’Artois</w:t>
      </w:r>
      <w:r w:rsidR="00C167D0" w:rsidRPr="006A0849">
        <w:rPr>
          <w:rFonts w:ascii="Arial" w:hAnsi="Arial" w:cs="Arial"/>
        </w:rPr>
        <w:t xml:space="preserve"> </w:t>
      </w:r>
      <w:r w:rsidRPr="00C167D0">
        <w:rPr>
          <w:rFonts w:ascii="Arial" w:hAnsi="Arial" w:cs="Arial"/>
        </w:rPr>
        <w:t xml:space="preserve">prévoit des financements pour la gestion et pour l’organisation des missions socles ou complémentaires. </w:t>
      </w:r>
    </w:p>
    <w:p w14:paraId="186FD96F" w14:textId="77777777" w:rsidR="00B47D84" w:rsidRPr="00C167D0" w:rsidRDefault="00B13DDE" w:rsidP="00C167D0">
      <w:pPr>
        <w:spacing w:after="0"/>
        <w:jc w:val="both"/>
        <w:rPr>
          <w:rFonts w:ascii="Arial" w:hAnsi="Arial" w:cs="Arial"/>
        </w:rPr>
      </w:pPr>
      <w:r w:rsidRPr="00C167D0">
        <w:rPr>
          <w:rFonts w:ascii="Arial" w:hAnsi="Arial" w:cs="Arial"/>
        </w:rPr>
        <w:t>Sur justificatif, le cas échant, l</w:t>
      </w:r>
      <w:r w:rsidR="00B47D84" w:rsidRPr="00C167D0">
        <w:rPr>
          <w:rFonts w:ascii="Arial" w:hAnsi="Arial" w:cs="Arial"/>
        </w:rPr>
        <w:t xml:space="preserve">es frais engagés </w:t>
      </w:r>
      <w:r w:rsidRPr="00C167D0">
        <w:rPr>
          <w:rFonts w:ascii="Arial" w:hAnsi="Arial" w:cs="Arial"/>
        </w:rPr>
        <w:t>pouvant donner</w:t>
      </w:r>
      <w:r w:rsidR="00B47D84" w:rsidRPr="00C167D0">
        <w:rPr>
          <w:rFonts w:ascii="Arial" w:hAnsi="Arial" w:cs="Arial"/>
        </w:rPr>
        <w:t xml:space="preserve"> droit à remboursement</w:t>
      </w:r>
      <w:r w:rsidRPr="00C167D0">
        <w:rPr>
          <w:rFonts w:ascii="Arial" w:hAnsi="Arial" w:cs="Arial"/>
        </w:rPr>
        <w:t xml:space="preserve"> sont :</w:t>
      </w:r>
    </w:p>
    <w:p w14:paraId="201108A3" w14:textId="5229C1D3" w:rsidR="001125D1" w:rsidRPr="006A0849" w:rsidRDefault="001125D1" w:rsidP="001125D1">
      <w:pPr>
        <w:pStyle w:val="Paragraphedeliste"/>
        <w:numPr>
          <w:ilvl w:val="0"/>
          <w:numId w:val="13"/>
        </w:numPr>
        <w:spacing w:after="0"/>
        <w:jc w:val="both"/>
        <w:rPr>
          <w:rFonts w:ascii="Arial" w:hAnsi="Arial" w:cs="Arial"/>
        </w:rPr>
      </w:pPr>
      <w:r w:rsidRPr="006A0849">
        <w:rPr>
          <w:rFonts w:ascii="Arial" w:hAnsi="Arial" w:cs="Arial"/>
        </w:rPr>
        <w:t>250</w:t>
      </w:r>
      <w:r w:rsidR="006A0849">
        <w:rPr>
          <w:rFonts w:ascii="Arial" w:hAnsi="Arial" w:cs="Arial"/>
        </w:rPr>
        <w:t>€</w:t>
      </w:r>
      <w:r w:rsidRPr="006A0849">
        <w:rPr>
          <w:rFonts w:ascii="Arial" w:hAnsi="Arial" w:cs="Arial"/>
        </w:rPr>
        <w:t xml:space="preserve"> pour une demi-journée</w:t>
      </w:r>
    </w:p>
    <w:p w14:paraId="4885295C" w14:textId="6BD2581F" w:rsidR="001125D1" w:rsidRPr="006A0849" w:rsidRDefault="001125D1" w:rsidP="001125D1">
      <w:pPr>
        <w:pStyle w:val="Paragraphedeliste"/>
        <w:numPr>
          <w:ilvl w:val="0"/>
          <w:numId w:val="13"/>
        </w:numPr>
        <w:spacing w:after="0"/>
        <w:jc w:val="both"/>
        <w:rPr>
          <w:rFonts w:ascii="Arial" w:hAnsi="Arial" w:cs="Arial"/>
        </w:rPr>
      </w:pPr>
      <w:r w:rsidRPr="006A0849">
        <w:rPr>
          <w:rFonts w:ascii="Arial" w:hAnsi="Arial" w:cs="Arial"/>
        </w:rPr>
        <w:t>450</w:t>
      </w:r>
      <w:r w:rsidR="006A0849">
        <w:rPr>
          <w:rFonts w:ascii="Arial" w:hAnsi="Arial" w:cs="Arial"/>
        </w:rPr>
        <w:t>€</w:t>
      </w:r>
      <w:r w:rsidRPr="006A0849">
        <w:rPr>
          <w:rFonts w:ascii="Arial" w:hAnsi="Arial" w:cs="Arial"/>
        </w:rPr>
        <w:t xml:space="preserve"> pour une journée</w:t>
      </w:r>
    </w:p>
    <w:p w14:paraId="37908796" w14:textId="4AF4104C" w:rsidR="001125D1" w:rsidRPr="006A0849" w:rsidRDefault="001125D1" w:rsidP="001125D1">
      <w:pPr>
        <w:pStyle w:val="Paragraphedeliste"/>
        <w:numPr>
          <w:ilvl w:val="0"/>
          <w:numId w:val="13"/>
        </w:numPr>
        <w:spacing w:after="0"/>
        <w:jc w:val="both"/>
        <w:rPr>
          <w:rFonts w:ascii="Arial" w:hAnsi="Arial" w:cs="Arial"/>
        </w:rPr>
      </w:pPr>
      <w:r w:rsidRPr="006A0849">
        <w:rPr>
          <w:rFonts w:ascii="Arial" w:hAnsi="Arial" w:cs="Arial"/>
        </w:rPr>
        <w:t>50</w:t>
      </w:r>
      <w:r w:rsidR="006A0849">
        <w:rPr>
          <w:rFonts w:ascii="Arial" w:hAnsi="Arial" w:cs="Arial"/>
        </w:rPr>
        <w:t>€</w:t>
      </w:r>
      <w:r w:rsidRPr="006A0849">
        <w:rPr>
          <w:rFonts w:ascii="Arial" w:hAnsi="Arial" w:cs="Arial"/>
        </w:rPr>
        <w:t xml:space="preserve"> /h pour une </w:t>
      </w:r>
      <w:proofErr w:type="spellStart"/>
      <w:r w:rsidRPr="006A0849">
        <w:rPr>
          <w:rFonts w:ascii="Arial" w:hAnsi="Arial" w:cs="Arial"/>
        </w:rPr>
        <w:t>visi</w:t>
      </w:r>
      <w:r w:rsidR="00A22BDA">
        <w:rPr>
          <w:rFonts w:ascii="Arial" w:hAnsi="Arial" w:cs="Arial"/>
        </w:rPr>
        <w:t>o</w:t>
      </w:r>
      <w:proofErr w:type="spellEnd"/>
    </w:p>
    <w:p w14:paraId="2EEE3D4E" w14:textId="77777777" w:rsidR="00DB5A0B" w:rsidRPr="00C167D0" w:rsidRDefault="00B13DDE" w:rsidP="00C167D0">
      <w:pPr>
        <w:pStyle w:val="Paragraphedeliste"/>
        <w:numPr>
          <w:ilvl w:val="0"/>
          <w:numId w:val="13"/>
        </w:numPr>
        <w:spacing w:after="0"/>
        <w:jc w:val="both"/>
        <w:rPr>
          <w:rFonts w:ascii="Arial" w:hAnsi="Arial" w:cs="Arial"/>
        </w:rPr>
      </w:pPr>
      <w:r w:rsidRPr="00C167D0">
        <w:rPr>
          <w:rFonts w:ascii="Arial" w:hAnsi="Arial" w:cs="Arial"/>
        </w:rPr>
        <w:t>U</w:t>
      </w:r>
      <w:r w:rsidR="00953034" w:rsidRPr="00C167D0">
        <w:rPr>
          <w:rFonts w:ascii="Arial" w:hAnsi="Arial" w:cs="Arial"/>
        </w:rPr>
        <w:t xml:space="preserve">ne nuit par élu au tarif maximal de </w:t>
      </w:r>
      <w:r w:rsidR="00D54178" w:rsidRPr="00C167D0">
        <w:rPr>
          <w:rFonts w:ascii="Arial" w:hAnsi="Arial" w:cs="Arial"/>
        </w:rPr>
        <w:t>200</w:t>
      </w:r>
      <w:r w:rsidRPr="00C167D0">
        <w:rPr>
          <w:rFonts w:ascii="Arial" w:hAnsi="Arial" w:cs="Arial"/>
        </w:rPr>
        <w:t xml:space="preserve">€ la nuit </w:t>
      </w:r>
      <w:r w:rsidR="00D54178" w:rsidRPr="00C167D0">
        <w:rPr>
          <w:rFonts w:ascii="Arial" w:hAnsi="Arial" w:cs="Arial"/>
        </w:rPr>
        <w:t>(petit d</w:t>
      </w:r>
      <w:r w:rsidRPr="00C167D0">
        <w:rPr>
          <w:rFonts w:ascii="Arial" w:hAnsi="Arial" w:cs="Arial"/>
        </w:rPr>
        <w:t>éjeuner</w:t>
      </w:r>
      <w:r w:rsidR="00D54178" w:rsidRPr="00C167D0">
        <w:rPr>
          <w:rFonts w:ascii="Arial" w:hAnsi="Arial" w:cs="Arial"/>
        </w:rPr>
        <w:t xml:space="preserve"> inclus)</w:t>
      </w:r>
    </w:p>
    <w:p w14:paraId="04B2B67A" w14:textId="77777777" w:rsidR="00DB5A0B" w:rsidRPr="00C167D0" w:rsidRDefault="00DB5A0B" w:rsidP="00C167D0">
      <w:pPr>
        <w:pStyle w:val="Paragraphedeliste"/>
        <w:numPr>
          <w:ilvl w:val="0"/>
          <w:numId w:val="13"/>
        </w:numPr>
        <w:spacing w:after="0"/>
        <w:jc w:val="both"/>
        <w:rPr>
          <w:rFonts w:ascii="Arial" w:hAnsi="Arial" w:cs="Arial"/>
        </w:rPr>
      </w:pPr>
      <w:r w:rsidRPr="00C167D0">
        <w:rPr>
          <w:rFonts w:ascii="Arial" w:hAnsi="Arial" w:cs="Arial"/>
        </w:rPr>
        <w:t>U</w:t>
      </w:r>
      <w:r w:rsidR="00AE7C18" w:rsidRPr="00C167D0">
        <w:rPr>
          <w:rFonts w:ascii="Arial" w:hAnsi="Arial" w:cs="Arial"/>
        </w:rPr>
        <w:t>n repas à</w:t>
      </w:r>
      <w:r w:rsidRPr="00C167D0">
        <w:rPr>
          <w:rFonts w:ascii="Arial" w:hAnsi="Arial" w:cs="Arial"/>
        </w:rPr>
        <w:t xml:space="preserve"> hauteur de 30€ (boissons incluses)</w:t>
      </w:r>
    </w:p>
    <w:p w14:paraId="570F1154" w14:textId="77777777" w:rsidR="00DB5A0B" w:rsidRPr="00C167D0" w:rsidRDefault="00DB5A0B" w:rsidP="00C167D0">
      <w:pPr>
        <w:pStyle w:val="Paragraphedeliste"/>
        <w:numPr>
          <w:ilvl w:val="0"/>
          <w:numId w:val="13"/>
        </w:numPr>
        <w:spacing w:after="0"/>
        <w:jc w:val="both"/>
        <w:rPr>
          <w:rFonts w:ascii="Arial" w:hAnsi="Arial" w:cs="Arial"/>
        </w:rPr>
      </w:pPr>
      <w:r w:rsidRPr="00C167D0">
        <w:rPr>
          <w:rFonts w:ascii="Arial" w:hAnsi="Arial" w:cs="Arial"/>
        </w:rPr>
        <w:t>Q</w:t>
      </w:r>
      <w:r w:rsidR="00AE7C18" w:rsidRPr="00C167D0">
        <w:rPr>
          <w:rFonts w:ascii="Arial" w:hAnsi="Arial" w:cs="Arial"/>
        </w:rPr>
        <w:t xml:space="preserve">u’un trajet aller-retour pour le même évènement, </w:t>
      </w:r>
      <w:r w:rsidR="00953034" w:rsidRPr="00C167D0">
        <w:rPr>
          <w:rFonts w:ascii="Arial" w:hAnsi="Arial" w:cs="Arial"/>
        </w:rPr>
        <w:t>pour autant que les dépenses de déplacement soient justifiées, au regard de l’activité de la CPTS</w:t>
      </w:r>
      <w:r w:rsidR="003F3A87" w:rsidRPr="00C167D0">
        <w:rPr>
          <w:rFonts w:ascii="Arial" w:hAnsi="Arial" w:cs="Arial"/>
        </w:rPr>
        <w:t>.</w:t>
      </w:r>
    </w:p>
    <w:p w14:paraId="7818A764" w14:textId="7223A19C" w:rsidR="00DB5A0B" w:rsidRPr="00C167D0" w:rsidRDefault="00DB5A0B" w:rsidP="00C167D0">
      <w:pPr>
        <w:pStyle w:val="Paragraphedeliste"/>
        <w:numPr>
          <w:ilvl w:val="0"/>
          <w:numId w:val="13"/>
        </w:numPr>
        <w:spacing w:after="0"/>
        <w:jc w:val="both"/>
        <w:rPr>
          <w:rFonts w:ascii="Arial" w:hAnsi="Arial" w:cs="Arial"/>
        </w:rPr>
      </w:pPr>
      <w:r w:rsidRPr="00C167D0">
        <w:rPr>
          <w:rFonts w:ascii="Arial" w:hAnsi="Arial" w:cs="Arial"/>
        </w:rPr>
        <w:t>Une place</w:t>
      </w:r>
      <w:r w:rsidR="006A0849">
        <w:rPr>
          <w:rFonts w:ascii="Arial" w:hAnsi="Arial" w:cs="Arial"/>
        </w:rPr>
        <w:t xml:space="preserve"> en seconde classe de préférence (selon disponibilités) </w:t>
      </w:r>
      <w:r w:rsidR="006A0849" w:rsidRPr="00C167D0">
        <w:rPr>
          <w:rFonts w:ascii="Arial" w:hAnsi="Arial" w:cs="Arial"/>
        </w:rPr>
        <w:t>pour</w:t>
      </w:r>
      <w:r w:rsidRPr="00C167D0">
        <w:rPr>
          <w:rFonts w:ascii="Arial" w:hAnsi="Arial" w:cs="Arial"/>
        </w:rPr>
        <w:t xml:space="preserve"> les déplacements en train, avec prise en charge des trajets en taxi pour se rendre sur le lieu de réunion si nécessaire</w:t>
      </w:r>
    </w:p>
    <w:p w14:paraId="64DAAC66" w14:textId="2471DE53" w:rsidR="00DB5A0B" w:rsidRDefault="00DB5A0B" w:rsidP="00C167D0">
      <w:pPr>
        <w:pStyle w:val="Paragraphedeliste"/>
        <w:numPr>
          <w:ilvl w:val="0"/>
          <w:numId w:val="13"/>
        </w:numPr>
        <w:spacing w:after="0"/>
        <w:jc w:val="both"/>
        <w:rPr>
          <w:rFonts w:ascii="Arial" w:hAnsi="Arial" w:cs="Arial"/>
        </w:rPr>
      </w:pPr>
      <w:r w:rsidRPr="00C167D0">
        <w:rPr>
          <w:rFonts w:ascii="Arial" w:hAnsi="Arial" w:cs="Arial"/>
        </w:rPr>
        <w:t>Frais de péage et de parking</w:t>
      </w:r>
    </w:p>
    <w:p w14:paraId="7889A1BF" w14:textId="1874B883" w:rsidR="001125D1" w:rsidRPr="006A0849" w:rsidRDefault="001125D1" w:rsidP="001125D1">
      <w:pPr>
        <w:pStyle w:val="Paragraphedeliste"/>
        <w:numPr>
          <w:ilvl w:val="0"/>
          <w:numId w:val="13"/>
        </w:numPr>
        <w:spacing w:after="0"/>
        <w:jc w:val="both"/>
        <w:rPr>
          <w:rFonts w:ascii="Arial" w:hAnsi="Arial" w:cs="Arial"/>
        </w:rPr>
      </w:pPr>
      <w:r w:rsidRPr="006A0849">
        <w:rPr>
          <w:rFonts w:ascii="Arial" w:hAnsi="Arial" w:cs="Arial"/>
        </w:rPr>
        <w:t>Barème Kilométrique :</w:t>
      </w:r>
    </w:p>
    <w:p w14:paraId="3F6ADB89" w14:textId="3D0565C0" w:rsidR="001125D1" w:rsidRPr="00C167D0" w:rsidRDefault="001125D1" w:rsidP="001125D1">
      <w:pPr>
        <w:pStyle w:val="Paragraphedeliste"/>
        <w:spacing w:after="0"/>
        <w:jc w:val="both"/>
        <w:rPr>
          <w:rFonts w:ascii="Arial" w:hAnsi="Arial" w:cs="Arial"/>
        </w:rPr>
      </w:pPr>
      <w:r>
        <w:rPr>
          <w:rFonts w:ascii="Arial" w:hAnsi="Arial" w:cs="Arial"/>
          <w:noProof/>
        </w:rPr>
        <w:drawing>
          <wp:inline distT="0" distB="0" distL="0" distR="0" wp14:anchorId="5115481A" wp14:editId="525977E1">
            <wp:extent cx="3460750" cy="30099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1447" b="9248"/>
                    <a:stretch/>
                  </pic:blipFill>
                  <pic:spPr bwMode="auto">
                    <a:xfrm>
                      <a:off x="0" y="0"/>
                      <a:ext cx="3460750" cy="3009900"/>
                    </a:xfrm>
                    <a:prstGeom prst="rect">
                      <a:avLst/>
                    </a:prstGeom>
                    <a:noFill/>
                    <a:ln>
                      <a:noFill/>
                    </a:ln>
                    <a:extLst>
                      <a:ext uri="{53640926-AAD7-44D8-BBD7-CCE9431645EC}">
                        <a14:shadowObscured xmlns:a14="http://schemas.microsoft.com/office/drawing/2010/main"/>
                      </a:ext>
                    </a:extLst>
                  </pic:spPr>
                </pic:pic>
              </a:graphicData>
            </a:graphic>
          </wp:inline>
        </w:drawing>
      </w:r>
    </w:p>
    <w:p w14:paraId="3414B5AC" w14:textId="77777777" w:rsidR="00AE7C18" w:rsidRPr="00C167D0" w:rsidRDefault="00AE7C18" w:rsidP="00C167D0">
      <w:pPr>
        <w:spacing w:after="0"/>
        <w:jc w:val="both"/>
        <w:rPr>
          <w:rFonts w:ascii="Arial" w:hAnsi="Arial" w:cs="Arial"/>
        </w:rPr>
      </w:pPr>
      <w:r w:rsidRPr="00C167D0">
        <w:rPr>
          <w:rFonts w:ascii="Arial" w:hAnsi="Arial" w:cs="Arial"/>
        </w:rPr>
        <w:t xml:space="preserve">Il est possible </w:t>
      </w:r>
      <w:r w:rsidR="00953034" w:rsidRPr="00C167D0">
        <w:rPr>
          <w:rFonts w:ascii="Arial" w:hAnsi="Arial" w:cs="Arial"/>
        </w:rPr>
        <w:t>d’abandon</w:t>
      </w:r>
      <w:r w:rsidRPr="00C167D0">
        <w:rPr>
          <w:rFonts w:ascii="Arial" w:hAnsi="Arial" w:cs="Arial"/>
        </w:rPr>
        <w:t xml:space="preserve">ner </w:t>
      </w:r>
      <w:r w:rsidR="00953034" w:rsidRPr="00C167D0">
        <w:rPr>
          <w:rFonts w:ascii="Arial" w:hAnsi="Arial" w:cs="Arial"/>
        </w:rPr>
        <w:t xml:space="preserve">ces remboursements et d’en faire don à l’association en vue de la réduction d’impôt sur le revenu </w:t>
      </w:r>
      <w:r w:rsidRPr="00C167D0">
        <w:rPr>
          <w:rFonts w:ascii="Arial" w:hAnsi="Arial" w:cs="Arial"/>
        </w:rPr>
        <w:t>(</w:t>
      </w:r>
      <w:r w:rsidR="00953034" w:rsidRPr="00C167D0">
        <w:rPr>
          <w:rFonts w:ascii="Arial" w:hAnsi="Arial" w:cs="Arial"/>
        </w:rPr>
        <w:t>art. 200 du CGI).</w:t>
      </w:r>
      <w:r w:rsidRPr="00C167D0">
        <w:rPr>
          <w:rFonts w:ascii="Arial" w:hAnsi="Arial" w:cs="Arial"/>
        </w:rPr>
        <w:t xml:space="preserve"> </w:t>
      </w:r>
    </w:p>
    <w:p w14:paraId="198A618D" w14:textId="77777777" w:rsidR="0083272F" w:rsidRPr="00C167D0" w:rsidRDefault="0083272F" w:rsidP="00C167D0">
      <w:pPr>
        <w:spacing w:after="0"/>
        <w:jc w:val="both"/>
        <w:rPr>
          <w:rFonts w:ascii="Arial" w:hAnsi="Arial" w:cs="Arial"/>
        </w:rPr>
      </w:pPr>
    </w:p>
    <w:p w14:paraId="6CCD1E6F" w14:textId="77777777" w:rsidR="0083272F" w:rsidRPr="00C167D0" w:rsidRDefault="0083272F" w:rsidP="00C167D0">
      <w:pPr>
        <w:spacing w:after="0"/>
        <w:jc w:val="both"/>
        <w:rPr>
          <w:rFonts w:ascii="Arial" w:hAnsi="Arial" w:cs="Arial"/>
          <w:b/>
          <w:bCs/>
        </w:rPr>
      </w:pPr>
      <w:r w:rsidRPr="00C167D0">
        <w:rPr>
          <w:rFonts w:ascii="Arial" w:hAnsi="Arial" w:cs="Arial"/>
          <w:b/>
          <w:bCs/>
        </w:rPr>
        <w:t xml:space="preserve">Article </w:t>
      </w:r>
      <w:r w:rsidR="00FA6F56" w:rsidRPr="00C167D0">
        <w:rPr>
          <w:rFonts w:ascii="Arial" w:hAnsi="Arial" w:cs="Arial"/>
          <w:b/>
          <w:bCs/>
        </w:rPr>
        <w:t>13</w:t>
      </w:r>
      <w:r w:rsidRPr="00C167D0">
        <w:rPr>
          <w:rFonts w:ascii="Arial" w:hAnsi="Arial" w:cs="Arial"/>
          <w:b/>
          <w:bCs/>
        </w:rPr>
        <w:t xml:space="preserve"> – Coordinateur</w:t>
      </w:r>
    </w:p>
    <w:p w14:paraId="14157BB7" w14:textId="77777777" w:rsidR="00EB5841" w:rsidRPr="00C167D0" w:rsidRDefault="00FA6F56" w:rsidP="00C167D0">
      <w:pPr>
        <w:spacing w:after="0"/>
        <w:jc w:val="both"/>
        <w:rPr>
          <w:rFonts w:ascii="Arial" w:hAnsi="Arial" w:cs="Arial"/>
        </w:rPr>
      </w:pPr>
      <w:r w:rsidRPr="00C167D0">
        <w:rPr>
          <w:rFonts w:ascii="Arial" w:hAnsi="Arial" w:cs="Arial"/>
        </w:rPr>
        <w:t>Le bureau procède à son recrutement</w:t>
      </w:r>
      <w:r w:rsidR="00EB5841" w:rsidRPr="00C167D0">
        <w:rPr>
          <w:rFonts w:ascii="Arial" w:hAnsi="Arial" w:cs="Arial"/>
        </w:rPr>
        <w:t>, établira sa fiche de poste et en informera le conseil d’administration.</w:t>
      </w:r>
    </w:p>
    <w:p w14:paraId="1737EAD5" w14:textId="77777777" w:rsidR="0083272F" w:rsidRPr="00C167D0" w:rsidRDefault="0083272F" w:rsidP="00C167D0">
      <w:pPr>
        <w:spacing w:after="0"/>
        <w:jc w:val="both"/>
        <w:rPr>
          <w:rFonts w:ascii="Arial" w:hAnsi="Arial" w:cs="Arial"/>
        </w:rPr>
      </w:pPr>
    </w:p>
    <w:p w14:paraId="5738AE91" w14:textId="77777777" w:rsidR="0083272F" w:rsidRPr="00C167D0" w:rsidRDefault="0083272F" w:rsidP="00C167D0">
      <w:pPr>
        <w:spacing w:after="0"/>
        <w:jc w:val="both"/>
        <w:rPr>
          <w:rFonts w:ascii="Arial" w:hAnsi="Arial" w:cs="Arial"/>
          <w:b/>
          <w:bCs/>
        </w:rPr>
      </w:pPr>
      <w:r w:rsidRPr="00C167D0">
        <w:rPr>
          <w:rFonts w:ascii="Arial" w:hAnsi="Arial" w:cs="Arial"/>
          <w:b/>
          <w:bCs/>
        </w:rPr>
        <w:t xml:space="preserve">Article </w:t>
      </w:r>
      <w:r w:rsidR="00EB5841" w:rsidRPr="00C167D0">
        <w:rPr>
          <w:rFonts w:ascii="Arial" w:hAnsi="Arial" w:cs="Arial"/>
          <w:b/>
          <w:bCs/>
        </w:rPr>
        <w:t>14</w:t>
      </w:r>
      <w:r w:rsidRPr="00C167D0">
        <w:rPr>
          <w:rFonts w:ascii="Arial" w:hAnsi="Arial" w:cs="Arial"/>
          <w:b/>
          <w:bCs/>
        </w:rPr>
        <w:t xml:space="preserve"> – Les partenariats</w:t>
      </w:r>
    </w:p>
    <w:p w14:paraId="348DCB91" w14:textId="77777777" w:rsidR="00A91378" w:rsidRPr="00C167D0" w:rsidRDefault="00A91378" w:rsidP="00C167D0">
      <w:pPr>
        <w:spacing w:after="0"/>
        <w:jc w:val="both"/>
        <w:rPr>
          <w:rFonts w:ascii="Arial" w:hAnsi="Arial" w:cs="Arial"/>
        </w:rPr>
      </w:pPr>
      <w:r w:rsidRPr="00C167D0">
        <w:rPr>
          <w:rFonts w:ascii="Arial" w:hAnsi="Arial" w:cs="Arial"/>
        </w:rPr>
        <w:t>Il est prévu que certaines associations, sociétés ou structures soient partenaires de la CPTS.</w:t>
      </w:r>
    </w:p>
    <w:p w14:paraId="3EC739D1" w14:textId="77777777" w:rsidR="00A91378" w:rsidRPr="00C167D0" w:rsidRDefault="00A91378" w:rsidP="00C167D0">
      <w:pPr>
        <w:spacing w:after="0"/>
        <w:jc w:val="both"/>
        <w:rPr>
          <w:rFonts w:ascii="Arial" w:hAnsi="Arial" w:cs="Arial"/>
        </w:rPr>
      </w:pPr>
      <w:r w:rsidRPr="00C167D0">
        <w:rPr>
          <w:rFonts w:ascii="Arial" w:hAnsi="Arial" w:cs="Arial"/>
        </w:rPr>
        <w:t xml:space="preserve">Le partenariat </w:t>
      </w:r>
      <w:r w:rsidR="003254AB" w:rsidRPr="00C167D0">
        <w:rPr>
          <w:rFonts w:ascii="Arial" w:hAnsi="Arial" w:cs="Arial"/>
        </w:rPr>
        <w:t xml:space="preserve">pourra être </w:t>
      </w:r>
      <w:r w:rsidRPr="00C167D0">
        <w:rPr>
          <w:rFonts w:ascii="Arial" w:hAnsi="Arial" w:cs="Arial"/>
        </w:rPr>
        <w:t>proposé à toute structure faisant la démarche de rapprochement ou de contact avec la CPTS, et dont les activités peuvent apporter un intérêt à l’objet de la CPTS</w:t>
      </w:r>
      <w:r w:rsidR="00F434B2" w:rsidRPr="00C167D0">
        <w:rPr>
          <w:rFonts w:ascii="Arial" w:hAnsi="Arial" w:cs="Arial"/>
        </w:rPr>
        <w:t xml:space="preserve"> ou une synergie avec l’activité de la CPTS</w:t>
      </w:r>
      <w:r w:rsidRPr="00C167D0">
        <w:rPr>
          <w:rFonts w:ascii="Arial" w:hAnsi="Arial" w:cs="Arial"/>
        </w:rPr>
        <w:t>.</w:t>
      </w:r>
    </w:p>
    <w:p w14:paraId="7C01CCFB" w14:textId="77777777" w:rsidR="00F434B2" w:rsidRPr="00C167D0" w:rsidRDefault="00F434B2" w:rsidP="00C167D0">
      <w:pPr>
        <w:spacing w:after="0"/>
        <w:jc w:val="both"/>
        <w:rPr>
          <w:rFonts w:ascii="Arial" w:hAnsi="Arial" w:cs="Arial"/>
        </w:rPr>
      </w:pPr>
      <w:r w:rsidRPr="00C167D0">
        <w:rPr>
          <w:rFonts w:ascii="Arial" w:hAnsi="Arial" w:cs="Arial"/>
        </w:rPr>
        <w:t>Ces structures doivent agir dans le domaine de la santé, du médico-social ou du social</w:t>
      </w:r>
      <w:r w:rsidR="00EB5841" w:rsidRPr="00C167D0">
        <w:rPr>
          <w:rFonts w:ascii="Arial" w:hAnsi="Arial" w:cs="Arial"/>
        </w:rPr>
        <w:t>.</w:t>
      </w:r>
    </w:p>
    <w:p w14:paraId="6C21B304" w14:textId="77777777" w:rsidR="00A91378" w:rsidRPr="00C167D0" w:rsidRDefault="00A91378" w:rsidP="00C167D0">
      <w:pPr>
        <w:spacing w:after="0"/>
        <w:jc w:val="both"/>
        <w:rPr>
          <w:rFonts w:ascii="Arial" w:hAnsi="Arial" w:cs="Arial"/>
        </w:rPr>
      </w:pPr>
      <w:r w:rsidRPr="00C167D0">
        <w:rPr>
          <w:rFonts w:ascii="Arial" w:hAnsi="Arial" w:cs="Arial"/>
        </w:rPr>
        <w:t>Ces structures doivent avoir</w:t>
      </w:r>
      <w:r w:rsidR="00F434B2" w:rsidRPr="00C167D0">
        <w:rPr>
          <w:rFonts w:ascii="Arial" w:hAnsi="Arial" w:cs="Arial"/>
        </w:rPr>
        <w:t xml:space="preserve"> au minimum</w:t>
      </w:r>
      <w:r w:rsidRPr="00C167D0">
        <w:rPr>
          <w:rFonts w:ascii="Arial" w:hAnsi="Arial" w:cs="Arial"/>
        </w:rPr>
        <w:t xml:space="preserve"> une partie de leur activité sur le territoire de la CPTS.</w:t>
      </w:r>
    </w:p>
    <w:p w14:paraId="63DD87C7" w14:textId="77777777" w:rsidR="00F434B2" w:rsidRPr="00C167D0" w:rsidRDefault="00F434B2" w:rsidP="00C167D0">
      <w:pPr>
        <w:spacing w:after="0"/>
        <w:jc w:val="both"/>
        <w:rPr>
          <w:rFonts w:ascii="Arial" w:hAnsi="Arial" w:cs="Arial"/>
        </w:rPr>
      </w:pPr>
      <w:r w:rsidRPr="00C167D0">
        <w:rPr>
          <w:rFonts w:ascii="Arial" w:hAnsi="Arial" w:cs="Arial"/>
        </w:rPr>
        <w:t>Le partenariat sera de nature fonctionnel</w:t>
      </w:r>
      <w:r w:rsidR="003254AB" w:rsidRPr="00C167D0">
        <w:rPr>
          <w:rFonts w:ascii="Arial" w:hAnsi="Arial" w:cs="Arial"/>
        </w:rPr>
        <w:t>le</w:t>
      </w:r>
      <w:r w:rsidR="00EB5841" w:rsidRPr="00C167D0">
        <w:rPr>
          <w:rFonts w:ascii="Arial" w:hAnsi="Arial" w:cs="Arial"/>
        </w:rPr>
        <w:t>.</w:t>
      </w:r>
    </w:p>
    <w:p w14:paraId="44AEC9B7" w14:textId="77777777" w:rsidR="00A91378" w:rsidRPr="00C167D0" w:rsidRDefault="00A91378" w:rsidP="00C167D0">
      <w:pPr>
        <w:spacing w:after="0"/>
        <w:jc w:val="both"/>
        <w:rPr>
          <w:rFonts w:ascii="Arial" w:hAnsi="Arial" w:cs="Arial"/>
        </w:rPr>
      </w:pPr>
      <w:r w:rsidRPr="00C167D0">
        <w:rPr>
          <w:rFonts w:ascii="Arial" w:hAnsi="Arial" w:cs="Arial"/>
        </w:rPr>
        <w:lastRenderedPageBreak/>
        <w:t>Aucune indemnisation ne sera versée à cette structure</w:t>
      </w:r>
      <w:r w:rsidR="00EB5841" w:rsidRPr="00C167D0">
        <w:rPr>
          <w:rFonts w:ascii="Arial" w:hAnsi="Arial" w:cs="Arial"/>
        </w:rPr>
        <w:t>.</w:t>
      </w:r>
    </w:p>
    <w:p w14:paraId="007D44F4" w14:textId="77777777" w:rsidR="00F74D8E" w:rsidRPr="00C167D0" w:rsidRDefault="00F74D8E" w:rsidP="00C167D0">
      <w:pPr>
        <w:spacing w:after="0"/>
        <w:jc w:val="both"/>
        <w:rPr>
          <w:rFonts w:ascii="Arial" w:hAnsi="Arial" w:cs="Arial"/>
        </w:rPr>
      </w:pPr>
    </w:p>
    <w:p w14:paraId="60CB0574" w14:textId="472FA9BE" w:rsidR="00F74D8E" w:rsidRPr="00C167D0" w:rsidRDefault="00C167D0" w:rsidP="00C167D0">
      <w:pPr>
        <w:spacing w:after="0"/>
        <w:jc w:val="both"/>
        <w:rPr>
          <w:rFonts w:ascii="Arial" w:hAnsi="Arial" w:cs="Arial"/>
          <w:b/>
          <w:bCs/>
          <w:sz w:val="36"/>
          <w:szCs w:val="36"/>
        </w:rPr>
      </w:pPr>
      <w:r>
        <w:rPr>
          <w:rFonts w:ascii="Arial" w:hAnsi="Arial" w:cs="Arial"/>
          <w:b/>
          <w:bCs/>
          <w:sz w:val="36"/>
          <w:szCs w:val="36"/>
        </w:rPr>
        <w:t>L</w:t>
      </w:r>
      <w:r w:rsidR="00EC7366" w:rsidRPr="00C167D0">
        <w:rPr>
          <w:rFonts w:ascii="Arial" w:hAnsi="Arial" w:cs="Arial"/>
          <w:b/>
          <w:bCs/>
          <w:sz w:val="36"/>
          <w:szCs w:val="36"/>
        </w:rPr>
        <w:t xml:space="preserve">e </w:t>
      </w:r>
      <w:r w:rsidR="00F74D8E" w:rsidRPr="00C167D0">
        <w:rPr>
          <w:rFonts w:ascii="Arial" w:hAnsi="Arial" w:cs="Arial"/>
          <w:b/>
          <w:bCs/>
          <w:sz w:val="36"/>
          <w:szCs w:val="36"/>
        </w:rPr>
        <w:t>Territoire</w:t>
      </w:r>
    </w:p>
    <w:p w14:paraId="679D118D" w14:textId="77777777" w:rsidR="00D405AD" w:rsidRPr="00C167D0" w:rsidRDefault="00D405AD" w:rsidP="00C167D0">
      <w:pPr>
        <w:spacing w:after="0"/>
        <w:jc w:val="both"/>
        <w:rPr>
          <w:rFonts w:ascii="Arial" w:hAnsi="Arial" w:cs="Arial"/>
          <w:b/>
          <w:bCs/>
        </w:rPr>
      </w:pPr>
      <w:r w:rsidRPr="00C167D0">
        <w:rPr>
          <w:rFonts w:ascii="Arial" w:hAnsi="Arial" w:cs="Arial"/>
          <w:b/>
          <w:bCs/>
        </w:rPr>
        <w:t>Article 15 – Carte du territoire</w:t>
      </w:r>
    </w:p>
    <w:p w14:paraId="0FB72E6F" w14:textId="4AA17FCB" w:rsidR="00F74D8E" w:rsidRDefault="00F74D8E" w:rsidP="00C167D0">
      <w:pPr>
        <w:spacing w:after="0"/>
        <w:jc w:val="both"/>
        <w:rPr>
          <w:rFonts w:ascii="Arial" w:hAnsi="Arial" w:cs="Arial"/>
          <w:color w:val="000000" w:themeColor="text1"/>
        </w:rPr>
      </w:pPr>
      <w:r w:rsidRPr="00C167D0">
        <w:rPr>
          <w:rFonts w:ascii="Arial" w:hAnsi="Arial" w:cs="Arial"/>
        </w:rPr>
        <w:t xml:space="preserve">Le territoire est défini en </w:t>
      </w:r>
      <w:r w:rsidR="00D405AD" w:rsidRPr="00C167D0">
        <w:rPr>
          <w:rFonts w:ascii="Arial" w:hAnsi="Arial" w:cs="Arial"/>
          <w:color w:val="000000" w:themeColor="text1"/>
        </w:rPr>
        <w:t xml:space="preserve">annexe </w:t>
      </w:r>
      <w:r w:rsidR="001705AC">
        <w:rPr>
          <w:rFonts w:ascii="Arial" w:hAnsi="Arial" w:cs="Arial"/>
          <w:color w:val="000000" w:themeColor="text1"/>
        </w:rPr>
        <w:t>4</w:t>
      </w:r>
      <w:r w:rsidR="00D405AD" w:rsidRPr="00C167D0">
        <w:rPr>
          <w:rFonts w:ascii="Arial" w:hAnsi="Arial" w:cs="Arial"/>
          <w:color w:val="000000" w:themeColor="text1"/>
        </w:rPr>
        <w:t>.</w:t>
      </w:r>
    </w:p>
    <w:p w14:paraId="017D147F" w14:textId="02F7124B" w:rsidR="0083272F" w:rsidRDefault="00A14395" w:rsidP="00C167D0">
      <w:pPr>
        <w:spacing w:after="0"/>
        <w:jc w:val="both"/>
        <w:rPr>
          <w:rFonts w:ascii="Arial" w:hAnsi="Arial" w:cs="Arial"/>
          <w:color w:val="FF0000"/>
        </w:rPr>
      </w:pPr>
      <w:r w:rsidRPr="00A14395">
        <w:rPr>
          <w:rFonts w:ascii="Arial" w:hAnsi="Arial" w:cs="Arial"/>
        </w:rPr>
        <w:t>Les 20 communes concernées sont </w:t>
      </w:r>
      <w:r>
        <w:rPr>
          <w:rFonts w:ascii="Arial" w:hAnsi="Arial" w:cs="Arial"/>
          <w:color w:val="FF0000"/>
        </w:rPr>
        <w:t>:</w:t>
      </w:r>
    </w:p>
    <w:p w14:paraId="4654E82C" w14:textId="6E0C5716" w:rsidR="00A14395" w:rsidRPr="00A14395" w:rsidRDefault="00A14395" w:rsidP="00A14395">
      <w:pPr>
        <w:pStyle w:val="Default"/>
        <w:rPr>
          <w:rFonts w:eastAsia="MS Mincho"/>
          <w:sz w:val="22"/>
          <w:szCs w:val="22"/>
        </w:rPr>
      </w:pPr>
      <w:r w:rsidRPr="00A14395">
        <w:rPr>
          <w:rFonts w:eastAsia="MS Mincho"/>
          <w:sz w:val="22"/>
          <w:szCs w:val="22"/>
        </w:rPr>
        <w:t xml:space="preserve">Auchel, Barlin, </w:t>
      </w:r>
      <w:r w:rsidR="00764542" w:rsidRPr="00A14395">
        <w:rPr>
          <w:rFonts w:eastAsia="MS Mincho"/>
          <w:sz w:val="22"/>
          <w:szCs w:val="22"/>
        </w:rPr>
        <w:t>Beugin, Bruay</w:t>
      </w:r>
      <w:r w:rsidRPr="00A14395">
        <w:rPr>
          <w:rFonts w:eastAsia="MS Mincho"/>
          <w:sz w:val="22"/>
          <w:szCs w:val="22"/>
        </w:rPr>
        <w:t>-la-</w:t>
      </w:r>
      <w:r w:rsidR="006A0849" w:rsidRPr="00A14395">
        <w:rPr>
          <w:rFonts w:eastAsia="MS Mincho"/>
          <w:sz w:val="22"/>
          <w:szCs w:val="22"/>
        </w:rPr>
        <w:t>Buissière, Calonne</w:t>
      </w:r>
      <w:r w:rsidRPr="00A14395">
        <w:rPr>
          <w:rFonts w:eastAsia="MS Mincho"/>
          <w:sz w:val="22"/>
          <w:szCs w:val="22"/>
        </w:rPr>
        <w:t>-</w:t>
      </w:r>
      <w:proofErr w:type="spellStart"/>
      <w:r w:rsidRPr="00A14395">
        <w:rPr>
          <w:rFonts w:eastAsia="MS Mincho"/>
          <w:sz w:val="22"/>
          <w:szCs w:val="22"/>
        </w:rPr>
        <w:t>Ricouart,Camblain</w:t>
      </w:r>
      <w:proofErr w:type="spellEnd"/>
      <w:r w:rsidRPr="00A14395">
        <w:rPr>
          <w:rFonts w:eastAsia="MS Mincho"/>
          <w:sz w:val="22"/>
          <w:szCs w:val="22"/>
        </w:rPr>
        <w:t>-</w:t>
      </w:r>
      <w:proofErr w:type="spellStart"/>
      <w:r w:rsidRPr="00A14395">
        <w:rPr>
          <w:rFonts w:eastAsia="MS Mincho"/>
          <w:sz w:val="22"/>
          <w:szCs w:val="22"/>
        </w:rPr>
        <w:t>Châtelain,Cauchy</w:t>
      </w:r>
      <w:proofErr w:type="spellEnd"/>
      <w:r w:rsidRPr="00A14395">
        <w:rPr>
          <w:rFonts w:eastAsia="MS Mincho"/>
          <w:sz w:val="22"/>
          <w:szCs w:val="22"/>
        </w:rPr>
        <w:t>-à-la-</w:t>
      </w:r>
      <w:proofErr w:type="spellStart"/>
      <w:r w:rsidRPr="00A14395">
        <w:rPr>
          <w:rFonts w:eastAsia="MS Mincho"/>
          <w:sz w:val="22"/>
          <w:szCs w:val="22"/>
        </w:rPr>
        <w:t>Tour,La</w:t>
      </w:r>
      <w:proofErr w:type="spellEnd"/>
      <w:r w:rsidRPr="00A14395">
        <w:rPr>
          <w:rFonts w:eastAsia="MS Mincho"/>
          <w:sz w:val="22"/>
          <w:szCs w:val="22"/>
        </w:rPr>
        <w:t xml:space="preserve"> Comté,Divion,Haillicourt,Hermin,Hersin-Coupigny,Houchin,Houdain,Lozinghem,Maisnil-lès-Ruitz,Marles-les-Mines,Ourton,Rebreuve-Ranchicourt,Ruitz</w:t>
      </w:r>
    </w:p>
    <w:p w14:paraId="5B856C69" w14:textId="77777777" w:rsidR="00A14395" w:rsidRPr="00A14395" w:rsidRDefault="00A14395" w:rsidP="00C167D0">
      <w:pPr>
        <w:spacing w:after="0"/>
        <w:jc w:val="both"/>
        <w:rPr>
          <w:rFonts w:ascii="Arial" w:hAnsi="Arial" w:cs="Arial"/>
        </w:rPr>
      </w:pPr>
    </w:p>
    <w:p w14:paraId="3687FA25" w14:textId="10BC9DFE" w:rsidR="0083272F" w:rsidRPr="00C167D0" w:rsidRDefault="00C167D0" w:rsidP="00C167D0">
      <w:pPr>
        <w:spacing w:after="0"/>
        <w:jc w:val="both"/>
        <w:rPr>
          <w:rFonts w:ascii="Arial" w:hAnsi="Arial" w:cs="Arial"/>
          <w:b/>
          <w:bCs/>
          <w:color w:val="000000" w:themeColor="text1"/>
          <w:sz w:val="36"/>
          <w:szCs w:val="36"/>
        </w:rPr>
      </w:pPr>
      <w:r>
        <w:rPr>
          <w:rFonts w:ascii="Arial" w:hAnsi="Arial" w:cs="Arial"/>
          <w:b/>
          <w:bCs/>
          <w:color w:val="000000" w:themeColor="text1"/>
          <w:sz w:val="36"/>
          <w:szCs w:val="36"/>
        </w:rPr>
        <w:t>Le</w:t>
      </w:r>
      <w:r w:rsidR="0083272F" w:rsidRPr="00C167D0">
        <w:rPr>
          <w:rFonts w:ascii="Arial" w:hAnsi="Arial" w:cs="Arial"/>
          <w:b/>
          <w:bCs/>
          <w:color w:val="000000" w:themeColor="text1"/>
          <w:sz w:val="36"/>
          <w:szCs w:val="36"/>
        </w:rPr>
        <w:t xml:space="preserve"> règlement intérieur</w:t>
      </w:r>
    </w:p>
    <w:p w14:paraId="19942527" w14:textId="77777777" w:rsidR="007B4E7A" w:rsidRPr="00C167D0" w:rsidRDefault="007B4E7A" w:rsidP="00C167D0">
      <w:pPr>
        <w:spacing w:after="0"/>
        <w:jc w:val="both"/>
        <w:rPr>
          <w:rFonts w:ascii="Arial" w:hAnsi="Arial" w:cs="Arial"/>
          <w:color w:val="000000" w:themeColor="text1"/>
        </w:rPr>
      </w:pPr>
      <w:r w:rsidRPr="00C167D0">
        <w:rPr>
          <w:rFonts w:ascii="Arial" w:hAnsi="Arial" w:cs="Arial"/>
          <w:b/>
          <w:color w:val="000000" w:themeColor="text1"/>
        </w:rPr>
        <w:t>Article</w:t>
      </w:r>
      <w:r w:rsidR="002B6092" w:rsidRPr="00C167D0">
        <w:rPr>
          <w:rFonts w:ascii="Arial" w:hAnsi="Arial" w:cs="Arial"/>
          <w:b/>
          <w:color w:val="000000" w:themeColor="text1"/>
        </w:rPr>
        <w:t xml:space="preserve"> 16</w:t>
      </w:r>
      <w:r w:rsidRPr="00C167D0">
        <w:rPr>
          <w:rFonts w:ascii="Arial" w:hAnsi="Arial" w:cs="Arial"/>
          <w:b/>
          <w:color w:val="000000" w:themeColor="text1"/>
        </w:rPr>
        <w:t xml:space="preserve"> – Validation et Modification du règlement intérieur</w:t>
      </w:r>
    </w:p>
    <w:p w14:paraId="63620196" w14:textId="4081BC6C" w:rsidR="007B4E7A" w:rsidRPr="00C167D0" w:rsidRDefault="007B4E7A" w:rsidP="00C167D0">
      <w:pPr>
        <w:spacing w:after="0"/>
        <w:jc w:val="both"/>
        <w:rPr>
          <w:rFonts w:ascii="Arial" w:hAnsi="Arial" w:cs="Arial"/>
          <w:color w:val="000000" w:themeColor="text1"/>
        </w:rPr>
      </w:pPr>
      <w:r w:rsidRPr="00C167D0">
        <w:rPr>
          <w:rFonts w:ascii="Arial" w:hAnsi="Arial" w:cs="Arial"/>
          <w:color w:val="000000" w:themeColor="text1"/>
        </w:rPr>
        <w:t xml:space="preserve">Le présent règlement intérieur est voté </w:t>
      </w:r>
      <w:r w:rsidR="00711A1B">
        <w:rPr>
          <w:rFonts w:ascii="Arial" w:hAnsi="Arial" w:cs="Arial"/>
          <w:color w:val="000000" w:themeColor="text1"/>
        </w:rPr>
        <w:t xml:space="preserve">par </w:t>
      </w:r>
      <w:r w:rsidR="00711A1B" w:rsidRPr="006A0849">
        <w:rPr>
          <w:rFonts w:ascii="Arial" w:hAnsi="Arial" w:cs="Arial"/>
          <w:color w:val="000000" w:themeColor="text1"/>
        </w:rPr>
        <w:t>le</w:t>
      </w:r>
      <w:r w:rsidR="001705AC" w:rsidRPr="006A0849">
        <w:rPr>
          <w:rFonts w:ascii="Arial" w:hAnsi="Arial" w:cs="Arial"/>
          <w:color w:val="000000" w:themeColor="text1"/>
        </w:rPr>
        <w:t xml:space="preserve"> bureau</w:t>
      </w:r>
      <w:r w:rsidR="00711A1B" w:rsidRPr="00711A1B">
        <w:rPr>
          <w:rFonts w:ascii="Arial" w:hAnsi="Arial" w:cs="Arial"/>
          <w:color w:val="FF0000"/>
        </w:rPr>
        <w:t xml:space="preserve"> </w:t>
      </w:r>
      <w:r w:rsidRPr="00C167D0">
        <w:rPr>
          <w:rFonts w:ascii="Arial" w:hAnsi="Arial" w:cs="Arial"/>
          <w:color w:val="000000" w:themeColor="text1"/>
        </w:rPr>
        <w:t xml:space="preserve">et pourra être modifié par </w:t>
      </w:r>
      <w:r w:rsidR="00D405AD" w:rsidRPr="00C167D0">
        <w:rPr>
          <w:rFonts w:ascii="Arial" w:hAnsi="Arial" w:cs="Arial"/>
          <w:color w:val="000000" w:themeColor="text1"/>
        </w:rPr>
        <w:t>le conseil d’administration</w:t>
      </w:r>
      <w:r w:rsidRPr="00C167D0">
        <w:rPr>
          <w:rFonts w:ascii="Arial" w:hAnsi="Arial" w:cs="Arial"/>
          <w:color w:val="000000" w:themeColor="text1"/>
        </w:rPr>
        <w:t xml:space="preserve"> à la majorité des deux tiers</w:t>
      </w:r>
      <w:r w:rsidR="00D405AD" w:rsidRPr="00C167D0">
        <w:rPr>
          <w:rFonts w:ascii="Arial" w:hAnsi="Arial" w:cs="Arial"/>
          <w:color w:val="000000" w:themeColor="text1"/>
        </w:rPr>
        <w:t>.</w:t>
      </w:r>
    </w:p>
    <w:p w14:paraId="36E0B6BE" w14:textId="2F05DEE2" w:rsidR="006E15C4" w:rsidRPr="00C167D0" w:rsidRDefault="006E15C4" w:rsidP="00C167D0">
      <w:pPr>
        <w:spacing w:after="0"/>
        <w:jc w:val="both"/>
        <w:rPr>
          <w:rFonts w:ascii="Arial" w:hAnsi="Arial" w:cs="Arial"/>
          <w:b/>
          <w:bCs/>
          <w:sz w:val="32"/>
          <w:szCs w:val="32"/>
        </w:rPr>
      </w:pPr>
    </w:p>
    <w:sectPr w:rsidR="006E15C4" w:rsidRPr="00C167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ED2D" w14:textId="77777777" w:rsidR="006375D8" w:rsidRDefault="006375D8" w:rsidP="001B69AA">
      <w:pPr>
        <w:spacing w:after="0" w:line="240" w:lineRule="auto"/>
      </w:pPr>
      <w:r>
        <w:separator/>
      </w:r>
    </w:p>
  </w:endnote>
  <w:endnote w:type="continuationSeparator" w:id="0">
    <w:p w14:paraId="5A6B0140" w14:textId="77777777" w:rsidR="006375D8" w:rsidRDefault="006375D8" w:rsidP="001B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2BEE" w14:textId="77777777" w:rsidR="006375D8" w:rsidRDefault="006375D8" w:rsidP="001B69AA">
      <w:pPr>
        <w:spacing w:after="0" w:line="240" w:lineRule="auto"/>
      </w:pPr>
      <w:r>
        <w:separator/>
      </w:r>
    </w:p>
  </w:footnote>
  <w:footnote w:type="continuationSeparator" w:id="0">
    <w:p w14:paraId="522D2B79" w14:textId="77777777" w:rsidR="006375D8" w:rsidRDefault="006375D8" w:rsidP="001B6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63A"/>
    <w:multiLevelType w:val="hybridMultilevel"/>
    <w:tmpl w:val="6088C1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3B6896"/>
    <w:multiLevelType w:val="hybridMultilevel"/>
    <w:tmpl w:val="8F985644"/>
    <w:lvl w:ilvl="0" w:tplc="854E79A8">
      <w:start w:val="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A441DE"/>
    <w:multiLevelType w:val="hybridMultilevel"/>
    <w:tmpl w:val="6AD87E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CA1CA7"/>
    <w:multiLevelType w:val="hybridMultilevel"/>
    <w:tmpl w:val="DD6C1A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877C52"/>
    <w:multiLevelType w:val="hybridMultilevel"/>
    <w:tmpl w:val="1FB00600"/>
    <w:lvl w:ilvl="0" w:tplc="DBD64EF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AB13D3"/>
    <w:multiLevelType w:val="hybridMultilevel"/>
    <w:tmpl w:val="6A8CED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435622"/>
    <w:multiLevelType w:val="hybridMultilevel"/>
    <w:tmpl w:val="7F36988C"/>
    <w:lvl w:ilvl="0" w:tplc="E3863AB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564792"/>
    <w:multiLevelType w:val="hybridMultilevel"/>
    <w:tmpl w:val="C7C67D0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17A54"/>
    <w:multiLevelType w:val="hybridMultilevel"/>
    <w:tmpl w:val="513A7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053DC6"/>
    <w:multiLevelType w:val="hybridMultilevel"/>
    <w:tmpl w:val="863297A8"/>
    <w:lvl w:ilvl="0" w:tplc="F15E419C">
      <w:start w:val="1"/>
      <w:numFmt w:val="lowerLetter"/>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10" w15:restartNumberingAfterBreak="0">
    <w:nsid w:val="4D7248E9"/>
    <w:multiLevelType w:val="hybridMultilevel"/>
    <w:tmpl w:val="BCFA51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D032E7"/>
    <w:multiLevelType w:val="hybridMultilevel"/>
    <w:tmpl w:val="F322E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842A43"/>
    <w:multiLevelType w:val="multilevel"/>
    <w:tmpl w:val="F5C2A7E0"/>
    <w:styleLink w:val="WWNum6"/>
    <w:lvl w:ilvl="0">
      <w:numFmt w:val="bullet"/>
      <w:lvlText w:val="•"/>
      <w:lvlJc w:val="left"/>
      <w:pPr>
        <w:ind w:left="1068" w:hanging="360"/>
      </w:pPr>
      <w:rPr>
        <w:rFonts w:ascii="Arial" w:eastAsia="Arial" w:hAnsi="Arial" w:cs="Arial"/>
      </w:rPr>
    </w:lvl>
    <w:lvl w:ilvl="1">
      <w:numFmt w:val="bullet"/>
      <w:lvlText w:val="•"/>
      <w:lvlJc w:val="left"/>
      <w:pPr>
        <w:ind w:left="1788" w:hanging="360"/>
      </w:pPr>
      <w:rPr>
        <w:rFonts w:ascii="Arial" w:eastAsia="Arial" w:hAnsi="Arial" w:cs="Arial"/>
      </w:rPr>
    </w:lvl>
    <w:lvl w:ilvl="2">
      <w:numFmt w:val="bullet"/>
      <w:lvlText w:val="•"/>
      <w:lvlJc w:val="left"/>
      <w:pPr>
        <w:ind w:left="2508" w:hanging="360"/>
      </w:pPr>
      <w:rPr>
        <w:rFonts w:ascii="Arial" w:eastAsia="Arial" w:hAnsi="Arial" w:cs="Arial"/>
      </w:rPr>
    </w:lvl>
    <w:lvl w:ilvl="3">
      <w:numFmt w:val="bullet"/>
      <w:lvlText w:val="•"/>
      <w:lvlJc w:val="left"/>
      <w:pPr>
        <w:ind w:left="3228" w:hanging="360"/>
      </w:pPr>
      <w:rPr>
        <w:rFonts w:ascii="Arial" w:eastAsia="Arial" w:hAnsi="Arial" w:cs="Arial"/>
      </w:rPr>
    </w:lvl>
    <w:lvl w:ilvl="4">
      <w:numFmt w:val="bullet"/>
      <w:lvlText w:val="•"/>
      <w:lvlJc w:val="left"/>
      <w:pPr>
        <w:ind w:left="3948" w:hanging="360"/>
      </w:pPr>
      <w:rPr>
        <w:rFonts w:ascii="Arial" w:eastAsia="Arial" w:hAnsi="Arial" w:cs="Arial"/>
      </w:rPr>
    </w:lvl>
    <w:lvl w:ilvl="5">
      <w:numFmt w:val="bullet"/>
      <w:lvlText w:val="•"/>
      <w:lvlJc w:val="left"/>
      <w:pPr>
        <w:ind w:left="4668" w:hanging="360"/>
      </w:pPr>
      <w:rPr>
        <w:rFonts w:ascii="Arial" w:eastAsia="Arial" w:hAnsi="Arial" w:cs="Arial"/>
      </w:rPr>
    </w:lvl>
    <w:lvl w:ilvl="6">
      <w:numFmt w:val="bullet"/>
      <w:lvlText w:val="•"/>
      <w:lvlJc w:val="left"/>
      <w:pPr>
        <w:ind w:left="5388" w:hanging="360"/>
      </w:pPr>
      <w:rPr>
        <w:rFonts w:ascii="Arial" w:eastAsia="Arial" w:hAnsi="Arial" w:cs="Arial"/>
      </w:rPr>
    </w:lvl>
    <w:lvl w:ilvl="7">
      <w:numFmt w:val="bullet"/>
      <w:lvlText w:val="•"/>
      <w:lvlJc w:val="left"/>
      <w:pPr>
        <w:ind w:left="6108" w:hanging="360"/>
      </w:pPr>
      <w:rPr>
        <w:rFonts w:ascii="Arial" w:eastAsia="Arial" w:hAnsi="Arial" w:cs="Arial"/>
      </w:rPr>
    </w:lvl>
    <w:lvl w:ilvl="8">
      <w:numFmt w:val="bullet"/>
      <w:lvlText w:val="•"/>
      <w:lvlJc w:val="left"/>
      <w:pPr>
        <w:ind w:left="6828" w:hanging="360"/>
      </w:pPr>
      <w:rPr>
        <w:rFonts w:ascii="Arial" w:eastAsia="Arial" w:hAnsi="Arial" w:cs="Arial"/>
      </w:rPr>
    </w:lvl>
  </w:abstractNum>
  <w:abstractNum w:abstractNumId="13" w15:restartNumberingAfterBreak="0">
    <w:nsid w:val="63613D8A"/>
    <w:multiLevelType w:val="hybridMultilevel"/>
    <w:tmpl w:val="09B23F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2936A7"/>
    <w:multiLevelType w:val="hybridMultilevel"/>
    <w:tmpl w:val="DBA02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3E7740"/>
    <w:multiLevelType w:val="hybridMultilevel"/>
    <w:tmpl w:val="C8CA8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6622943">
    <w:abstractNumId w:val="15"/>
  </w:num>
  <w:num w:numId="2" w16cid:durableId="300422422">
    <w:abstractNumId w:val="11"/>
  </w:num>
  <w:num w:numId="3" w16cid:durableId="369185296">
    <w:abstractNumId w:val="2"/>
  </w:num>
  <w:num w:numId="4" w16cid:durableId="1532914496">
    <w:abstractNumId w:val="7"/>
  </w:num>
  <w:num w:numId="5" w16cid:durableId="1828742112">
    <w:abstractNumId w:val="5"/>
  </w:num>
  <w:num w:numId="6" w16cid:durableId="2123500473">
    <w:abstractNumId w:val="3"/>
  </w:num>
  <w:num w:numId="7" w16cid:durableId="557740177">
    <w:abstractNumId w:val="13"/>
  </w:num>
  <w:num w:numId="8" w16cid:durableId="280041892">
    <w:abstractNumId w:val="10"/>
  </w:num>
  <w:num w:numId="9" w16cid:durableId="485318874">
    <w:abstractNumId w:val="0"/>
  </w:num>
  <w:num w:numId="10" w16cid:durableId="439688060">
    <w:abstractNumId w:val="9"/>
  </w:num>
  <w:num w:numId="11" w16cid:durableId="1845432805">
    <w:abstractNumId w:val="8"/>
  </w:num>
  <w:num w:numId="12" w16cid:durableId="828517493">
    <w:abstractNumId w:val="4"/>
  </w:num>
  <w:num w:numId="13" w16cid:durableId="72557454">
    <w:abstractNumId w:val="6"/>
  </w:num>
  <w:num w:numId="14" w16cid:durableId="1174301638">
    <w:abstractNumId w:val="1"/>
  </w:num>
  <w:num w:numId="15" w16cid:durableId="1231575895">
    <w:abstractNumId w:val="12"/>
  </w:num>
  <w:num w:numId="16" w16cid:durableId="1942953419">
    <w:abstractNumId w:val="12"/>
  </w:num>
  <w:num w:numId="17" w16cid:durableId="121777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34"/>
    <w:rsid w:val="0001291E"/>
    <w:rsid w:val="0002128F"/>
    <w:rsid w:val="00082D1C"/>
    <w:rsid w:val="00085D71"/>
    <w:rsid w:val="00092F2A"/>
    <w:rsid w:val="000938A6"/>
    <w:rsid w:val="00096014"/>
    <w:rsid w:val="000B615E"/>
    <w:rsid w:val="000D2E45"/>
    <w:rsid w:val="000F000F"/>
    <w:rsid w:val="001125D1"/>
    <w:rsid w:val="00155CCD"/>
    <w:rsid w:val="001705AC"/>
    <w:rsid w:val="001838C0"/>
    <w:rsid w:val="001A21EB"/>
    <w:rsid w:val="001A23DA"/>
    <w:rsid w:val="001B69AA"/>
    <w:rsid w:val="001F5A65"/>
    <w:rsid w:val="002078A2"/>
    <w:rsid w:val="00216D5B"/>
    <w:rsid w:val="002563BD"/>
    <w:rsid w:val="002740CF"/>
    <w:rsid w:val="0029325B"/>
    <w:rsid w:val="00294D57"/>
    <w:rsid w:val="002A19C4"/>
    <w:rsid w:val="002A6F31"/>
    <w:rsid w:val="002B2C22"/>
    <w:rsid w:val="002B6092"/>
    <w:rsid w:val="002D587A"/>
    <w:rsid w:val="002F560D"/>
    <w:rsid w:val="002F7007"/>
    <w:rsid w:val="00304C8E"/>
    <w:rsid w:val="00312E34"/>
    <w:rsid w:val="00323F49"/>
    <w:rsid w:val="003254AB"/>
    <w:rsid w:val="00352E53"/>
    <w:rsid w:val="00354BBE"/>
    <w:rsid w:val="00357FF5"/>
    <w:rsid w:val="00377CE3"/>
    <w:rsid w:val="003942BC"/>
    <w:rsid w:val="003B0E12"/>
    <w:rsid w:val="003E0EE3"/>
    <w:rsid w:val="003F3A87"/>
    <w:rsid w:val="00406D35"/>
    <w:rsid w:val="00406E43"/>
    <w:rsid w:val="004B1A75"/>
    <w:rsid w:val="004C4CDC"/>
    <w:rsid w:val="004D480D"/>
    <w:rsid w:val="00523F54"/>
    <w:rsid w:val="00532484"/>
    <w:rsid w:val="005341A4"/>
    <w:rsid w:val="00545860"/>
    <w:rsid w:val="005471AF"/>
    <w:rsid w:val="00552D90"/>
    <w:rsid w:val="00555124"/>
    <w:rsid w:val="005961F9"/>
    <w:rsid w:val="005B0555"/>
    <w:rsid w:val="005B05C8"/>
    <w:rsid w:val="005E414C"/>
    <w:rsid w:val="005F40BB"/>
    <w:rsid w:val="006044C6"/>
    <w:rsid w:val="00604B76"/>
    <w:rsid w:val="006375D8"/>
    <w:rsid w:val="00641A10"/>
    <w:rsid w:val="00657703"/>
    <w:rsid w:val="006A0849"/>
    <w:rsid w:val="006A114A"/>
    <w:rsid w:val="006B3652"/>
    <w:rsid w:val="006B40D0"/>
    <w:rsid w:val="006C36A4"/>
    <w:rsid w:val="006D0838"/>
    <w:rsid w:val="006D4112"/>
    <w:rsid w:val="006E15C4"/>
    <w:rsid w:val="00707578"/>
    <w:rsid w:val="00711A1B"/>
    <w:rsid w:val="00745919"/>
    <w:rsid w:val="00763B75"/>
    <w:rsid w:val="00764542"/>
    <w:rsid w:val="007663A3"/>
    <w:rsid w:val="00782B16"/>
    <w:rsid w:val="00783C45"/>
    <w:rsid w:val="007B4E7A"/>
    <w:rsid w:val="007B5921"/>
    <w:rsid w:val="007F0FCF"/>
    <w:rsid w:val="008264ED"/>
    <w:rsid w:val="0083272F"/>
    <w:rsid w:val="00866E0D"/>
    <w:rsid w:val="00890193"/>
    <w:rsid w:val="008974D9"/>
    <w:rsid w:val="008D6BD4"/>
    <w:rsid w:val="008E4D75"/>
    <w:rsid w:val="008F117D"/>
    <w:rsid w:val="0090493B"/>
    <w:rsid w:val="00953034"/>
    <w:rsid w:val="0096298B"/>
    <w:rsid w:val="00962F07"/>
    <w:rsid w:val="00985005"/>
    <w:rsid w:val="009E033A"/>
    <w:rsid w:val="00A14395"/>
    <w:rsid w:val="00A22BDA"/>
    <w:rsid w:val="00A32B0C"/>
    <w:rsid w:val="00A41FA2"/>
    <w:rsid w:val="00A7793A"/>
    <w:rsid w:val="00A91378"/>
    <w:rsid w:val="00AB146D"/>
    <w:rsid w:val="00AE7C18"/>
    <w:rsid w:val="00AF4AB3"/>
    <w:rsid w:val="00B117B3"/>
    <w:rsid w:val="00B13DDE"/>
    <w:rsid w:val="00B31ADE"/>
    <w:rsid w:val="00B3572B"/>
    <w:rsid w:val="00B47D84"/>
    <w:rsid w:val="00B641D2"/>
    <w:rsid w:val="00B832B5"/>
    <w:rsid w:val="00BA768C"/>
    <w:rsid w:val="00BC367E"/>
    <w:rsid w:val="00BC66CA"/>
    <w:rsid w:val="00BD33FA"/>
    <w:rsid w:val="00C11F0A"/>
    <w:rsid w:val="00C143C8"/>
    <w:rsid w:val="00C167D0"/>
    <w:rsid w:val="00C2485B"/>
    <w:rsid w:val="00C42C60"/>
    <w:rsid w:val="00C46D53"/>
    <w:rsid w:val="00C55A1E"/>
    <w:rsid w:val="00C632A0"/>
    <w:rsid w:val="00C67ACB"/>
    <w:rsid w:val="00C729FC"/>
    <w:rsid w:val="00C8352B"/>
    <w:rsid w:val="00C901DB"/>
    <w:rsid w:val="00CA0E8A"/>
    <w:rsid w:val="00CA2079"/>
    <w:rsid w:val="00CB2DC5"/>
    <w:rsid w:val="00CE4A45"/>
    <w:rsid w:val="00CF2CD9"/>
    <w:rsid w:val="00CF7760"/>
    <w:rsid w:val="00D10C23"/>
    <w:rsid w:val="00D22804"/>
    <w:rsid w:val="00D23791"/>
    <w:rsid w:val="00D35A90"/>
    <w:rsid w:val="00D405AD"/>
    <w:rsid w:val="00D54178"/>
    <w:rsid w:val="00D54B4F"/>
    <w:rsid w:val="00D62C8B"/>
    <w:rsid w:val="00D672EA"/>
    <w:rsid w:val="00D87A8E"/>
    <w:rsid w:val="00D90A75"/>
    <w:rsid w:val="00DB474A"/>
    <w:rsid w:val="00DB4C52"/>
    <w:rsid w:val="00DB5A0B"/>
    <w:rsid w:val="00DC3B06"/>
    <w:rsid w:val="00DD4C9F"/>
    <w:rsid w:val="00DD67A2"/>
    <w:rsid w:val="00DE3999"/>
    <w:rsid w:val="00DE4F13"/>
    <w:rsid w:val="00DF14D3"/>
    <w:rsid w:val="00DF1CFA"/>
    <w:rsid w:val="00E36CED"/>
    <w:rsid w:val="00E41093"/>
    <w:rsid w:val="00E452D2"/>
    <w:rsid w:val="00E45CBF"/>
    <w:rsid w:val="00E56E81"/>
    <w:rsid w:val="00E57ABB"/>
    <w:rsid w:val="00E7167B"/>
    <w:rsid w:val="00E91E01"/>
    <w:rsid w:val="00E96582"/>
    <w:rsid w:val="00EB5841"/>
    <w:rsid w:val="00EC7366"/>
    <w:rsid w:val="00F13FF0"/>
    <w:rsid w:val="00F14E19"/>
    <w:rsid w:val="00F434B2"/>
    <w:rsid w:val="00F73DDF"/>
    <w:rsid w:val="00F74D8E"/>
    <w:rsid w:val="00F763E7"/>
    <w:rsid w:val="00FA1B04"/>
    <w:rsid w:val="00FA6F56"/>
    <w:rsid w:val="00FB3425"/>
    <w:rsid w:val="00FE09E2"/>
    <w:rsid w:val="00FF38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0CE1EF"/>
  <w15:docId w15:val="{B21365C5-83AA-48C2-B657-A597AA96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27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61F9"/>
    <w:pPr>
      <w:ind w:left="720"/>
      <w:contextualSpacing/>
    </w:pPr>
  </w:style>
  <w:style w:type="character" w:customStyle="1" w:styleId="Titre1Car">
    <w:name w:val="Titre 1 Car"/>
    <w:basedOn w:val="Policepardfaut"/>
    <w:link w:val="Titre1"/>
    <w:uiPriority w:val="9"/>
    <w:rsid w:val="0083272F"/>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CF7760"/>
    <w:rPr>
      <w:sz w:val="18"/>
      <w:szCs w:val="18"/>
    </w:rPr>
  </w:style>
  <w:style w:type="paragraph" w:styleId="Commentaire">
    <w:name w:val="annotation text"/>
    <w:basedOn w:val="Normal"/>
    <w:link w:val="CommentaireCar"/>
    <w:uiPriority w:val="99"/>
    <w:semiHidden/>
    <w:unhideWhenUsed/>
    <w:rsid w:val="00CF7760"/>
    <w:pPr>
      <w:spacing w:line="240" w:lineRule="auto"/>
    </w:pPr>
    <w:rPr>
      <w:sz w:val="24"/>
      <w:szCs w:val="24"/>
    </w:rPr>
  </w:style>
  <w:style w:type="character" w:customStyle="1" w:styleId="CommentaireCar">
    <w:name w:val="Commentaire Car"/>
    <w:basedOn w:val="Policepardfaut"/>
    <w:link w:val="Commentaire"/>
    <w:uiPriority w:val="99"/>
    <w:semiHidden/>
    <w:rsid w:val="00CF7760"/>
    <w:rPr>
      <w:sz w:val="24"/>
      <w:szCs w:val="24"/>
    </w:rPr>
  </w:style>
  <w:style w:type="paragraph" w:styleId="Objetducommentaire">
    <w:name w:val="annotation subject"/>
    <w:basedOn w:val="Commentaire"/>
    <w:next w:val="Commentaire"/>
    <w:link w:val="ObjetducommentaireCar"/>
    <w:uiPriority w:val="99"/>
    <w:semiHidden/>
    <w:unhideWhenUsed/>
    <w:rsid w:val="00CF7760"/>
    <w:rPr>
      <w:b/>
      <w:bCs/>
      <w:sz w:val="20"/>
      <w:szCs w:val="20"/>
    </w:rPr>
  </w:style>
  <w:style w:type="character" w:customStyle="1" w:styleId="ObjetducommentaireCar">
    <w:name w:val="Objet du commentaire Car"/>
    <w:basedOn w:val="CommentaireCar"/>
    <w:link w:val="Objetducommentaire"/>
    <w:uiPriority w:val="99"/>
    <w:semiHidden/>
    <w:rsid w:val="00CF7760"/>
    <w:rPr>
      <w:b/>
      <w:bCs/>
      <w:sz w:val="20"/>
      <w:szCs w:val="20"/>
    </w:rPr>
  </w:style>
  <w:style w:type="paragraph" w:styleId="Textedebulles">
    <w:name w:val="Balloon Text"/>
    <w:basedOn w:val="Normal"/>
    <w:link w:val="TextedebullesCar"/>
    <w:uiPriority w:val="99"/>
    <w:semiHidden/>
    <w:unhideWhenUsed/>
    <w:rsid w:val="00CF776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7760"/>
    <w:rPr>
      <w:rFonts w:ascii="Lucida Grande" w:hAnsi="Lucida Grande" w:cs="Lucida Grande"/>
      <w:sz w:val="18"/>
      <w:szCs w:val="18"/>
    </w:rPr>
  </w:style>
  <w:style w:type="paragraph" w:customStyle="1" w:styleId="Standard">
    <w:name w:val="Standard"/>
    <w:rsid w:val="00FE09E2"/>
    <w:pPr>
      <w:widowControl w:val="0"/>
      <w:suppressAutoHyphens/>
      <w:autoSpaceDN w:val="0"/>
      <w:spacing w:line="254" w:lineRule="auto"/>
      <w:textAlignment w:val="baseline"/>
    </w:pPr>
    <w:rPr>
      <w:rFonts w:ascii="Calibri" w:eastAsia="Calibri" w:hAnsi="Calibri" w:cs="Calibri"/>
      <w:lang w:eastAsia="zh-CN" w:bidi="hi-IN"/>
    </w:rPr>
  </w:style>
  <w:style w:type="numbering" w:customStyle="1" w:styleId="WWNum6">
    <w:name w:val="WWNum6"/>
    <w:basedOn w:val="Aucuneliste"/>
    <w:rsid w:val="001705AC"/>
    <w:pPr>
      <w:numPr>
        <w:numId w:val="15"/>
      </w:numPr>
    </w:pPr>
  </w:style>
  <w:style w:type="paragraph" w:customStyle="1" w:styleId="Default">
    <w:name w:val="Default"/>
    <w:qFormat/>
    <w:rsid w:val="00A14395"/>
    <w:pPr>
      <w:spacing w:after="0" w:line="240" w:lineRule="auto"/>
    </w:pPr>
    <w:rPr>
      <w:rFonts w:ascii="Arial" w:eastAsia="Calibri" w:hAnsi="Arial" w:cs="Arial"/>
      <w:color w:val="000000"/>
      <w:sz w:val="24"/>
      <w:szCs w:val="24"/>
    </w:rPr>
  </w:style>
  <w:style w:type="paragraph" w:styleId="Rvision">
    <w:name w:val="Revision"/>
    <w:hidden/>
    <w:uiPriority w:val="99"/>
    <w:semiHidden/>
    <w:rsid w:val="003E0EE3"/>
    <w:pPr>
      <w:spacing w:after="0" w:line="240" w:lineRule="auto"/>
    </w:pPr>
  </w:style>
  <w:style w:type="paragraph" w:styleId="En-tte">
    <w:name w:val="header"/>
    <w:basedOn w:val="Normal"/>
    <w:link w:val="En-tteCar"/>
    <w:uiPriority w:val="99"/>
    <w:unhideWhenUsed/>
    <w:rsid w:val="001B69AA"/>
    <w:pPr>
      <w:tabs>
        <w:tab w:val="center" w:pos="4536"/>
        <w:tab w:val="right" w:pos="9072"/>
      </w:tabs>
      <w:spacing w:after="0" w:line="240" w:lineRule="auto"/>
    </w:pPr>
  </w:style>
  <w:style w:type="character" w:customStyle="1" w:styleId="En-tteCar">
    <w:name w:val="En-tête Car"/>
    <w:basedOn w:val="Policepardfaut"/>
    <w:link w:val="En-tte"/>
    <w:uiPriority w:val="99"/>
    <w:rsid w:val="001B69AA"/>
  </w:style>
  <w:style w:type="paragraph" w:styleId="Pieddepage">
    <w:name w:val="footer"/>
    <w:basedOn w:val="Normal"/>
    <w:link w:val="PieddepageCar"/>
    <w:uiPriority w:val="99"/>
    <w:unhideWhenUsed/>
    <w:rsid w:val="001B69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2603</Words>
  <Characters>14319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SERGENT</dc:creator>
  <cp:keywords/>
  <dc:description/>
  <cp:lastModifiedBy>Christèle Mailly</cp:lastModifiedBy>
  <cp:revision>2</cp:revision>
  <cp:lastPrinted>2022-12-22T10:22:00Z</cp:lastPrinted>
  <dcterms:created xsi:type="dcterms:W3CDTF">2023-10-02T12:22:00Z</dcterms:created>
  <dcterms:modified xsi:type="dcterms:W3CDTF">2023-10-02T12:22:00Z</dcterms:modified>
</cp:coreProperties>
</file>